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E6F0" w14:textId="58D8ECB4" w:rsidR="00456887" w:rsidRPr="008A1047" w:rsidRDefault="00456887" w:rsidP="00456887">
      <w:pPr>
        <w:spacing w:after="0"/>
        <w:rPr>
          <w:rFonts w:cstheme="minorHAnsi"/>
          <w:b/>
        </w:rPr>
      </w:pPr>
      <w:r w:rsidRPr="008A1047">
        <w:rPr>
          <w:rFonts w:cstheme="minorHAnsi"/>
          <w:noProof/>
        </w:rPr>
        <w:drawing>
          <wp:anchor distT="0" distB="0" distL="114300" distR="114300" simplePos="0" relativeHeight="251658242" behindDoc="1" locked="0" layoutInCell="1" allowOverlap="1" wp14:anchorId="058B7771" wp14:editId="1DFF71C6">
            <wp:simplePos x="0" y="0"/>
            <wp:positionH relativeFrom="column">
              <wp:posOffset>-159026</wp:posOffset>
            </wp:positionH>
            <wp:positionV relativeFrom="paragraph">
              <wp:posOffset>248</wp:posOffset>
            </wp:positionV>
            <wp:extent cx="2145127" cy="638175"/>
            <wp:effectExtent l="0" t="0" r="0" b="0"/>
            <wp:wrapTight wrapText="bothSides">
              <wp:wrapPolygon edited="0">
                <wp:start x="14004" y="2579"/>
                <wp:lineTo x="1918" y="5803"/>
                <wp:lineTo x="1151" y="6448"/>
                <wp:lineTo x="1151" y="15475"/>
                <wp:lineTo x="18224" y="16764"/>
                <wp:lineTo x="18991" y="16764"/>
                <wp:lineTo x="19950" y="14185"/>
                <wp:lineTo x="20334" y="7737"/>
                <wp:lineTo x="19758" y="5803"/>
                <wp:lineTo x="15922" y="2579"/>
                <wp:lineTo x="14004" y="257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atsu\blue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2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</w:p>
    <w:p w14:paraId="5BEA6E16" w14:textId="6B85EBAB" w:rsidR="00456887" w:rsidRPr="008A1047" w:rsidRDefault="00456887" w:rsidP="00456887">
      <w:pPr>
        <w:spacing w:after="0"/>
        <w:rPr>
          <w:rFonts w:cstheme="minorHAnsi"/>
          <w:b/>
        </w:rPr>
      </w:pPr>
    </w:p>
    <w:p w14:paraId="27837865" w14:textId="083F281F" w:rsidR="00456887" w:rsidRPr="008A1047" w:rsidRDefault="00456887" w:rsidP="00FD5FBB">
      <w:pPr>
        <w:spacing w:after="0" w:line="240" w:lineRule="auto"/>
        <w:jc w:val="right"/>
        <w:rPr>
          <w:rFonts w:cstheme="minorHAnsi"/>
        </w:rPr>
      </w:pPr>
    </w:p>
    <w:p w14:paraId="2124CCD6" w14:textId="44152DA2" w:rsidR="001F6970" w:rsidRPr="008A1047" w:rsidRDefault="001F6970" w:rsidP="00FD5FBB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399CD78" w14:textId="0D7CBA2B" w:rsidR="000C54AD" w:rsidRPr="002F5AFE" w:rsidRDefault="000C54AD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  <w:b/>
          <w:bCs/>
        </w:rPr>
      </w:pPr>
      <w:r w:rsidRPr="002F5AFE">
        <w:rPr>
          <w:rFonts w:cstheme="minorHAnsi"/>
          <w:b/>
          <w:bCs/>
        </w:rPr>
        <w:t>Media support:</w:t>
      </w:r>
    </w:p>
    <w:p w14:paraId="04FEC7F6" w14:textId="3D49CEA8" w:rsidR="00F13349" w:rsidRDefault="00F13349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62BAE91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bookmarkStart w:id="0" w:name="_Hlk165532123"/>
      <w:r>
        <w:rPr>
          <w:rFonts w:cstheme="minorHAnsi"/>
        </w:rPr>
        <w:t>Jill Rick</w:t>
      </w:r>
    </w:p>
    <w:p w14:paraId="44D4BBC1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>
        <w:rPr>
          <w:rFonts w:cstheme="minorHAnsi"/>
        </w:rPr>
        <w:t>+1 262-337-0854</w:t>
      </w:r>
    </w:p>
    <w:p w14:paraId="3033B51A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hyperlink r:id="rId12" w:history="1">
        <w:r w:rsidRPr="00685302">
          <w:rPr>
            <w:rStyle w:val="Hyperlink"/>
            <w:rFonts w:cstheme="minorHAnsi"/>
          </w:rPr>
          <w:t>jill.rick@global.komatsu</w:t>
        </w:r>
      </w:hyperlink>
      <w:r>
        <w:rPr>
          <w:rFonts w:cstheme="minorHAnsi"/>
        </w:rPr>
        <w:t xml:space="preserve"> </w:t>
      </w:r>
      <w:bookmarkEnd w:id="0"/>
    </w:p>
    <w:p w14:paraId="1217BE90" w14:textId="76F58F78" w:rsidR="00815F57" w:rsidRDefault="00815F57" w:rsidP="009B49E7">
      <w:pPr>
        <w:pStyle w:val="Headline"/>
        <w:jc w:val="left"/>
        <w:rPr>
          <w:b w:val="0"/>
          <w:bCs/>
          <w:i/>
        </w:rPr>
      </w:pPr>
    </w:p>
    <w:p w14:paraId="445CFC27" w14:textId="77777777" w:rsidR="00B65689" w:rsidRPr="00B65689" w:rsidRDefault="00B65689" w:rsidP="00B65689">
      <w:pPr>
        <w:pStyle w:val="Headline"/>
        <w:jc w:val="left"/>
        <w:rPr>
          <w:b w:val="0"/>
          <w:bCs/>
          <w:iCs/>
        </w:rPr>
      </w:pPr>
    </w:p>
    <w:p w14:paraId="2786FECD" w14:textId="139A121D" w:rsidR="0083238E" w:rsidRPr="004363E3" w:rsidRDefault="00591A0F" w:rsidP="0083238E">
      <w:pPr>
        <w:pStyle w:val="Headline"/>
      </w:pPr>
      <w:r w:rsidRPr="00591A0F">
        <w:t xml:space="preserve">Komatsu introduces </w:t>
      </w:r>
      <w:r w:rsidR="00FC59F6">
        <w:t>new PC220LC-12 and PC220LCi-12 excavators</w:t>
      </w:r>
    </w:p>
    <w:p w14:paraId="00E9CE20" w14:textId="104AAF83" w:rsidR="0083238E" w:rsidRPr="004363E3" w:rsidRDefault="00FC59F6" w:rsidP="0083238E">
      <w:pPr>
        <w:pStyle w:val="Subhead"/>
      </w:pPr>
      <w:r>
        <w:t>Next-generation</w:t>
      </w:r>
      <w:r w:rsidR="006A3846">
        <w:t xml:space="preserve"> -12 </w:t>
      </w:r>
      <w:r w:rsidR="00917D50">
        <w:t xml:space="preserve">series </w:t>
      </w:r>
      <w:r>
        <w:t>feature</w:t>
      </w:r>
      <w:r w:rsidR="006A3846">
        <w:t>s</w:t>
      </w:r>
      <w:r>
        <w:t xml:space="preserve"> the most </w:t>
      </w:r>
      <w:r w:rsidR="00372B98">
        <w:t xml:space="preserve">comfortable and </w:t>
      </w:r>
      <w:r>
        <w:t>advanced working environment Komatsu has ever created</w:t>
      </w:r>
      <w:r w:rsidR="006A3846">
        <w:t xml:space="preserve"> for excavators</w:t>
      </w:r>
    </w:p>
    <w:p w14:paraId="53A2BCC9" w14:textId="662FD843" w:rsidR="182ACC30" w:rsidRDefault="182ACC30" w:rsidP="182ACC30">
      <w:pPr>
        <w:pStyle w:val="Subhead"/>
      </w:pPr>
    </w:p>
    <w:p w14:paraId="4E82B95C" w14:textId="7AC1AA53" w:rsidR="182ACC30" w:rsidRDefault="182ACC30" w:rsidP="00D91F46">
      <w:pPr>
        <w:pStyle w:val="Subhead"/>
        <w:jc w:val="left"/>
      </w:pPr>
    </w:p>
    <w:p w14:paraId="178366DB" w14:textId="6545071C" w:rsidR="000D2212" w:rsidRDefault="007A6EBE" w:rsidP="00CA4AD4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A80787F" wp14:editId="4BA83783">
            <wp:simplePos x="0" y="0"/>
            <wp:positionH relativeFrom="column">
              <wp:posOffset>3038475</wp:posOffset>
            </wp:positionH>
            <wp:positionV relativeFrom="paragraph">
              <wp:posOffset>158750</wp:posOffset>
            </wp:positionV>
            <wp:extent cx="3079115" cy="2052955"/>
            <wp:effectExtent l="0" t="0" r="6985" b="4445"/>
            <wp:wrapSquare wrapText="bothSides"/>
            <wp:docPr id="1053383583" name="Picture 1053383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1093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D80">
        <w:rPr>
          <w:rFonts w:ascii="Arial" w:hAnsi="Arial" w:cs="Arial"/>
          <w:b/>
          <w:bCs/>
        </w:rPr>
        <w:t>Sept</w:t>
      </w:r>
      <w:r>
        <w:rPr>
          <w:rFonts w:ascii="Arial" w:hAnsi="Arial" w:cs="Arial"/>
          <w:b/>
          <w:bCs/>
        </w:rPr>
        <w:t>.</w:t>
      </w:r>
      <w:r w:rsidRPr="001C4602">
        <w:rPr>
          <w:rFonts w:ascii="Arial" w:hAnsi="Arial" w:cs="Arial"/>
          <w:b/>
          <w:bCs/>
        </w:rPr>
        <w:t xml:space="preserve"> </w:t>
      </w:r>
      <w:r w:rsidR="2E823F1B" w:rsidRPr="001C4602">
        <w:rPr>
          <w:rFonts w:ascii="Arial" w:hAnsi="Arial" w:cs="Arial"/>
          <w:b/>
          <w:bCs/>
        </w:rPr>
        <w:t>2, 2025</w:t>
      </w:r>
      <w:r w:rsidR="2E823F1B" w:rsidRPr="00B847E9">
        <w:rPr>
          <w:rFonts w:ascii="Arial" w:hAnsi="Arial" w:cs="Arial"/>
        </w:rPr>
        <w:t xml:space="preserve"> </w:t>
      </w:r>
      <w:r w:rsidR="0083238E" w:rsidRPr="19DE607D">
        <w:rPr>
          <w:rFonts w:ascii="Arial" w:hAnsi="Arial" w:cs="Arial"/>
        </w:rPr>
        <w:t xml:space="preserve">— </w:t>
      </w:r>
      <w:r w:rsidR="0007168F" w:rsidRPr="19DE607D">
        <w:rPr>
          <w:rFonts w:ascii="Arial" w:hAnsi="Arial" w:cs="Arial"/>
        </w:rPr>
        <w:t xml:space="preserve">Komatsu is proud to announce </w:t>
      </w:r>
      <w:r w:rsidR="003F29DA">
        <w:rPr>
          <w:rFonts w:ascii="Arial" w:hAnsi="Arial" w:cs="Arial"/>
        </w:rPr>
        <w:t>two new game-changing excavators. T</w:t>
      </w:r>
      <w:r w:rsidR="0007168F" w:rsidRPr="19DE607D">
        <w:rPr>
          <w:rFonts w:ascii="Arial" w:hAnsi="Arial" w:cs="Arial"/>
        </w:rPr>
        <w:t xml:space="preserve">he new </w:t>
      </w:r>
      <w:hyperlink r:id="rId14" w:history="1">
        <w:r w:rsidR="003F29DA" w:rsidRPr="00931C2D">
          <w:rPr>
            <w:rStyle w:val="Hyperlink"/>
            <w:rFonts w:ascii="Arial" w:hAnsi="Arial" w:cs="Arial"/>
          </w:rPr>
          <w:t>PC220LC-12</w:t>
        </w:r>
      </w:hyperlink>
      <w:r w:rsidR="003F29DA">
        <w:rPr>
          <w:rFonts w:ascii="Arial" w:hAnsi="Arial" w:cs="Arial"/>
        </w:rPr>
        <w:t xml:space="preserve"> features a cab and controls </w:t>
      </w:r>
      <w:r w:rsidR="00C45595">
        <w:rPr>
          <w:rFonts w:ascii="Arial" w:hAnsi="Arial" w:cs="Arial"/>
        </w:rPr>
        <w:t xml:space="preserve">designed for </w:t>
      </w:r>
      <w:r w:rsidR="003F29DA">
        <w:rPr>
          <w:rFonts w:ascii="Arial" w:hAnsi="Arial" w:cs="Arial"/>
        </w:rPr>
        <w:t xml:space="preserve">operator comfort, efficiency and productivity. The </w:t>
      </w:r>
      <w:hyperlink r:id="rId15" w:history="1">
        <w:r w:rsidR="003F29DA" w:rsidRPr="0027545B">
          <w:rPr>
            <w:rStyle w:val="Hyperlink"/>
            <w:rFonts w:ascii="Arial" w:hAnsi="Arial" w:cs="Arial"/>
          </w:rPr>
          <w:t>PC220LCi-12</w:t>
        </w:r>
      </w:hyperlink>
      <w:r w:rsidR="003F29DA">
        <w:rPr>
          <w:rFonts w:ascii="Arial" w:hAnsi="Arial" w:cs="Arial"/>
        </w:rPr>
        <w:t xml:space="preserve"> </w:t>
      </w:r>
      <w:r w:rsidR="004241D8">
        <w:rPr>
          <w:rFonts w:ascii="Arial" w:hAnsi="Arial" w:cs="Arial"/>
        </w:rPr>
        <w:t xml:space="preserve">includes </w:t>
      </w:r>
      <w:r w:rsidR="00DE327E">
        <w:rPr>
          <w:rFonts w:ascii="Arial" w:hAnsi="Arial" w:cs="Arial"/>
        </w:rPr>
        <w:t xml:space="preserve">the same </w:t>
      </w:r>
      <w:r w:rsidR="004241D8">
        <w:rPr>
          <w:rFonts w:ascii="Arial" w:hAnsi="Arial" w:cs="Arial"/>
        </w:rPr>
        <w:t>feature</w:t>
      </w:r>
      <w:r w:rsidR="00DE327E">
        <w:rPr>
          <w:rFonts w:ascii="Arial" w:hAnsi="Arial" w:cs="Arial"/>
        </w:rPr>
        <w:t>s plus</w:t>
      </w:r>
      <w:r w:rsidR="005C1394">
        <w:rPr>
          <w:rFonts w:ascii="Arial" w:hAnsi="Arial" w:cs="Arial"/>
        </w:rPr>
        <w:t xml:space="preserve"> IMC 3.0</w:t>
      </w:r>
      <w:r w:rsidR="00C30F31">
        <w:rPr>
          <w:rFonts w:ascii="Arial" w:hAnsi="Arial" w:cs="Arial"/>
        </w:rPr>
        <w:t>,</w:t>
      </w:r>
      <w:r w:rsidR="002378EB" w:rsidDel="005C1394">
        <w:rPr>
          <w:rFonts w:ascii="Arial" w:hAnsi="Arial" w:cs="Arial"/>
        </w:rPr>
        <w:t xml:space="preserve"> </w:t>
      </w:r>
      <w:r w:rsidR="005C1394">
        <w:rPr>
          <w:rFonts w:ascii="Arial" w:hAnsi="Arial" w:cs="Arial"/>
        </w:rPr>
        <w:t>Komatsu’s</w:t>
      </w:r>
      <w:r w:rsidR="002378EB">
        <w:rPr>
          <w:rFonts w:ascii="Arial" w:hAnsi="Arial" w:cs="Arial"/>
        </w:rPr>
        <w:t xml:space="preserve"> latest intelligent machine control technology, incorporating automation enhancements designed to enhance operator productivity throughout</w:t>
      </w:r>
      <w:r w:rsidR="007F17B0">
        <w:rPr>
          <w:rFonts w:ascii="Arial" w:hAnsi="Arial" w:cs="Arial"/>
        </w:rPr>
        <w:t xml:space="preserve"> each </w:t>
      </w:r>
      <w:r w:rsidR="003F29DA">
        <w:rPr>
          <w:rFonts w:ascii="Arial" w:hAnsi="Arial" w:cs="Arial"/>
        </w:rPr>
        <w:t xml:space="preserve">shift. </w:t>
      </w:r>
    </w:p>
    <w:p w14:paraId="16B0F935" w14:textId="77777777" w:rsidR="0001564F" w:rsidRDefault="0001564F" w:rsidP="00CA4AD4">
      <w:pPr>
        <w:spacing w:after="0"/>
        <w:rPr>
          <w:rFonts w:ascii="Arial" w:hAnsi="Arial" w:cs="Arial"/>
        </w:rPr>
      </w:pPr>
    </w:p>
    <w:p w14:paraId="0F8BBBB0" w14:textId="1BE0B5F3" w:rsidR="00E134B3" w:rsidRDefault="00AE25D1" w:rsidP="00CA4AD4">
      <w:pPr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7" behindDoc="0" locked="0" layoutInCell="1" allowOverlap="1" wp14:anchorId="34E2D9E2" wp14:editId="2AFB4047">
                <wp:simplePos x="0" y="0"/>
                <wp:positionH relativeFrom="column">
                  <wp:posOffset>3014799</wp:posOffset>
                </wp:positionH>
                <wp:positionV relativeFrom="paragraph">
                  <wp:posOffset>420914</wp:posOffset>
                </wp:positionV>
                <wp:extent cx="3079115" cy="635"/>
                <wp:effectExtent l="0" t="0" r="6985" b="0"/>
                <wp:wrapSquare wrapText="bothSides"/>
                <wp:docPr id="7717701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19AD09" w14:textId="09D85236" w:rsidR="00122875" w:rsidRPr="00ED08C4" w:rsidRDefault="001013B7" w:rsidP="00122875">
                            <w:pPr>
                              <w:pStyle w:val="Captio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Komatsu went back to the drawing board and reimagined the cab, creating a working environment that’s comfortable, efficient and loaded with smart technology.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2D9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4pt;margin-top:33.15pt;width:242.45pt;height:.05pt;z-index:251659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" stroked="f">
                <v:textbox style="mso-fit-shape-to-text:t" inset="0,0,0,0">
                  <w:txbxContent>
                    <w:p w14:paraId="0119AD09" w14:textId="09D85236" w:rsidR="00122875" w:rsidRPr="00ED08C4" w:rsidRDefault="001013B7" w:rsidP="00122875">
                      <w:pPr>
                        <w:pStyle w:val="Caption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Komatsu went back to the drawing board and reimagined the cab, creating a working environment that’s comfortable, efficient and loaded with smart technology.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29DA">
        <w:rPr>
          <w:rFonts w:ascii="Arial" w:hAnsi="Arial" w:cs="Arial"/>
        </w:rPr>
        <w:t xml:space="preserve">Both </w:t>
      </w:r>
      <w:r w:rsidR="006249F0">
        <w:rPr>
          <w:rFonts w:ascii="Arial" w:hAnsi="Arial" w:cs="Arial"/>
        </w:rPr>
        <w:t>21</w:t>
      </w:r>
      <w:r w:rsidR="00806939">
        <w:rPr>
          <w:rFonts w:ascii="Arial" w:hAnsi="Arial" w:cs="Arial"/>
        </w:rPr>
        <w:t>-24 ton</w:t>
      </w:r>
      <w:r w:rsidR="00524DA1">
        <w:rPr>
          <w:rFonts w:ascii="Arial" w:hAnsi="Arial" w:cs="Arial"/>
        </w:rPr>
        <w:t>-</w:t>
      </w:r>
      <w:r w:rsidR="003F29DA" w:rsidRPr="003F29DA">
        <w:rPr>
          <w:rFonts w:ascii="Arial" w:hAnsi="Arial" w:cs="Arial"/>
        </w:rPr>
        <w:t>class hydraulic excavator</w:t>
      </w:r>
      <w:r w:rsidR="003F29DA">
        <w:rPr>
          <w:rFonts w:ascii="Arial" w:hAnsi="Arial" w:cs="Arial"/>
        </w:rPr>
        <w:t>s are ideal</w:t>
      </w:r>
      <w:r w:rsidR="003F29DA" w:rsidRPr="003F29DA">
        <w:rPr>
          <w:rFonts w:ascii="Arial" w:hAnsi="Arial" w:cs="Arial"/>
        </w:rPr>
        <w:t xml:space="preserve"> for residential and commercial contractors, either performing basic land clearing</w:t>
      </w:r>
      <w:r w:rsidR="00CD3BA3">
        <w:rPr>
          <w:rFonts w:ascii="Arial" w:hAnsi="Arial" w:cs="Arial"/>
        </w:rPr>
        <w:t xml:space="preserve"> and</w:t>
      </w:r>
      <w:r w:rsidR="003F29DA" w:rsidRPr="003F29DA">
        <w:rPr>
          <w:rFonts w:ascii="Arial" w:hAnsi="Arial" w:cs="Arial"/>
        </w:rPr>
        <w:t xml:space="preserve"> general earthwork or more advanced GPS design-driven site development.</w:t>
      </w:r>
    </w:p>
    <w:p w14:paraId="7BB24F8E" w14:textId="36024131" w:rsidR="003F29DA" w:rsidRDefault="003F29DA" w:rsidP="00CA4AD4">
      <w:pPr>
        <w:spacing w:after="0"/>
        <w:rPr>
          <w:rFonts w:ascii="Arial" w:hAnsi="Arial" w:cs="Arial"/>
        </w:rPr>
      </w:pPr>
      <w:r w:rsidRPr="003F29DA">
        <w:rPr>
          <w:rFonts w:ascii="Arial" w:hAnsi="Arial" w:cs="Arial"/>
        </w:rPr>
        <w:t xml:space="preserve">  </w:t>
      </w:r>
    </w:p>
    <w:p w14:paraId="41E2BE4F" w14:textId="73E6C8F7" w:rsidR="0007168F" w:rsidRPr="0007168F" w:rsidRDefault="00EB78F6" w:rsidP="0007168F">
      <w:pPr>
        <w:rPr>
          <w:rFonts w:ascii="Arial" w:hAnsi="Arial" w:cs="Arial"/>
        </w:rPr>
      </w:pPr>
      <w:r w:rsidRPr="00EB78F6">
        <w:rPr>
          <w:rFonts w:ascii="Arial" w:hAnsi="Arial" w:cs="Arial"/>
        </w:rPr>
        <w:t>Compared to the PC210LC-11</w:t>
      </w:r>
      <w:r>
        <w:rPr>
          <w:rFonts w:ascii="Arial" w:hAnsi="Arial" w:cs="Arial"/>
        </w:rPr>
        <w:t>, both excavators feature</w:t>
      </w:r>
      <w:r w:rsidR="0007168F">
        <w:rPr>
          <w:rFonts w:ascii="Arial" w:hAnsi="Arial" w:cs="Arial"/>
        </w:rPr>
        <w:t>:</w:t>
      </w:r>
    </w:p>
    <w:p w14:paraId="3E8D8766" w14:textId="038264B4" w:rsidR="00EB78F6" w:rsidRDefault="00EB78F6" w:rsidP="000D4560">
      <w:pPr>
        <w:pStyle w:val="ListParagraph"/>
        <w:numPr>
          <w:ilvl w:val="0"/>
          <w:numId w:val="2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EB78F6">
        <w:rPr>
          <w:rFonts w:ascii="Arial" w:hAnsi="Arial" w:cs="Arial"/>
        </w:rPr>
        <w:t>cab</w:t>
      </w:r>
      <w:r>
        <w:rPr>
          <w:rFonts w:ascii="Arial" w:hAnsi="Arial" w:cs="Arial"/>
        </w:rPr>
        <w:t xml:space="preserve"> that is </w:t>
      </w:r>
      <w:r w:rsidRPr="00EB78F6">
        <w:rPr>
          <w:rFonts w:ascii="Arial" w:hAnsi="Arial" w:cs="Arial"/>
        </w:rPr>
        <w:t>28% larger</w:t>
      </w:r>
      <w:r w:rsidR="0039497D">
        <w:rPr>
          <w:rFonts w:ascii="Arial" w:hAnsi="Arial" w:cs="Arial"/>
        </w:rPr>
        <w:t>,</w:t>
      </w:r>
      <w:r w:rsidRPr="00EB78F6">
        <w:rPr>
          <w:rFonts w:ascii="Arial" w:hAnsi="Arial" w:cs="Arial"/>
        </w:rPr>
        <w:t xml:space="preserve"> with 30% more legroom</w:t>
      </w:r>
      <w:r w:rsidR="0007571D">
        <w:rPr>
          <w:rFonts w:ascii="Arial" w:hAnsi="Arial" w:cs="Arial"/>
        </w:rPr>
        <w:t xml:space="preserve"> and</w:t>
      </w:r>
      <w:r w:rsidR="00F713FF">
        <w:rPr>
          <w:rFonts w:ascii="Arial" w:hAnsi="Arial" w:cs="Arial"/>
        </w:rPr>
        <w:t xml:space="preserve"> </w:t>
      </w:r>
      <w:r w:rsidRPr="00EB78F6">
        <w:rPr>
          <w:rFonts w:ascii="Arial" w:hAnsi="Arial" w:cs="Arial"/>
        </w:rPr>
        <w:t>50% improved visibility</w:t>
      </w:r>
    </w:p>
    <w:p w14:paraId="5105167F" w14:textId="0480BAF4" w:rsidR="00854557" w:rsidRDefault="00854557" w:rsidP="000D4560">
      <w:pPr>
        <w:pStyle w:val="ListParagraph"/>
        <w:numPr>
          <w:ilvl w:val="0"/>
          <w:numId w:val="2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20% </w:t>
      </w:r>
      <w:r w:rsidR="004B4EA4">
        <w:rPr>
          <w:rFonts w:ascii="Arial" w:hAnsi="Arial" w:cs="Arial"/>
        </w:rPr>
        <w:t xml:space="preserve">increase in fuel efficiency </w:t>
      </w:r>
      <w:r w:rsidR="00C46CF3">
        <w:rPr>
          <w:rFonts w:ascii="Arial" w:hAnsi="Arial" w:cs="Arial"/>
        </w:rPr>
        <w:t>due to a new electr</w:t>
      </w:r>
      <w:r w:rsidR="00045830">
        <w:rPr>
          <w:rFonts w:ascii="Arial" w:hAnsi="Arial" w:cs="Arial"/>
        </w:rPr>
        <w:t>o-</w:t>
      </w:r>
      <w:r w:rsidR="00C46CF3">
        <w:rPr>
          <w:rFonts w:ascii="Arial" w:hAnsi="Arial" w:cs="Arial"/>
        </w:rPr>
        <w:t>hydraulic system</w:t>
      </w:r>
      <w:r w:rsidR="000068C5">
        <w:rPr>
          <w:rFonts w:ascii="Arial" w:hAnsi="Arial" w:cs="Arial"/>
        </w:rPr>
        <w:t xml:space="preserve"> and </w:t>
      </w:r>
      <w:r w:rsidR="00CA4AD4">
        <w:rPr>
          <w:rFonts w:ascii="Arial" w:hAnsi="Arial" w:cs="Arial"/>
        </w:rPr>
        <w:t>high-output</w:t>
      </w:r>
      <w:r w:rsidR="000068C5">
        <w:rPr>
          <w:rFonts w:ascii="Arial" w:hAnsi="Arial" w:cs="Arial"/>
        </w:rPr>
        <w:t xml:space="preserve"> engine</w:t>
      </w:r>
    </w:p>
    <w:p w14:paraId="7FA25EB8" w14:textId="59C1D9A0" w:rsidR="00EB78F6" w:rsidRPr="00EB78F6" w:rsidRDefault="00EB78F6" w:rsidP="00B241B0">
      <w:pPr>
        <w:numPr>
          <w:ilvl w:val="0"/>
          <w:numId w:val="27"/>
        </w:numPr>
        <w:spacing w:after="60"/>
        <w:rPr>
          <w:rFonts w:ascii="Arial" w:hAnsi="Arial" w:cs="Arial"/>
        </w:rPr>
      </w:pPr>
      <w:r w:rsidRPr="00EB78F6">
        <w:t>20% reduction in maintenance costs due to longer replacement intervals for hydraulic oil and oil filters and longer cleaning intervals for the particulate filter</w:t>
      </w:r>
    </w:p>
    <w:p w14:paraId="110FB988" w14:textId="44ECADD5" w:rsidR="00DA2241" w:rsidRPr="00EB78F6" w:rsidRDefault="005000FC" w:rsidP="00B241B0">
      <w:pPr>
        <w:numPr>
          <w:ilvl w:val="0"/>
          <w:numId w:val="2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Significant</w:t>
      </w:r>
      <w:r w:rsidR="00AF2A6D">
        <w:rPr>
          <w:rFonts w:ascii="Arial" w:hAnsi="Arial" w:cs="Arial"/>
        </w:rPr>
        <w:t xml:space="preserve"> performance upgrades including</w:t>
      </w:r>
      <w:r w:rsidR="009D0359">
        <w:rPr>
          <w:rFonts w:ascii="Arial" w:hAnsi="Arial" w:cs="Arial"/>
        </w:rPr>
        <w:t xml:space="preserve"> increases of 7% in lifting capacity and 8% </w:t>
      </w:r>
      <w:r w:rsidR="006551CB">
        <w:rPr>
          <w:rFonts w:ascii="Arial" w:hAnsi="Arial" w:cs="Arial"/>
        </w:rPr>
        <w:t>in bucket digging force</w:t>
      </w:r>
    </w:p>
    <w:p w14:paraId="78AD2E72" w14:textId="77777777" w:rsidR="001473A9" w:rsidRDefault="001473A9" w:rsidP="00ED0851">
      <w:pPr>
        <w:spacing w:after="0"/>
        <w:rPr>
          <w:rFonts w:ascii="Arial" w:hAnsi="Arial" w:cs="Arial"/>
        </w:rPr>
      </w:pPr>
    </w:p>
    <w:p w14:paraId="0CCF097E" w14:textId="08E69DFC" w:rsidR="00EB78F6" w:rsidRPr="00EB78F6" w:rsidRDefault="00EB78F6" w:rsidP="00EB78F6">
      <w:pPr>
        <w:rPr>
          <w:rFonts w:ascii="Arial" w:hAnsi="Arial" w:cs="Arial"/>
        </w:rPr>
      </w:pPr>
      <w:r w:rsidRPr="00EB78F6">
        <w:rPr>
          <w:rFonts w:ascii="Arial" w:hAnsi="Arial" w:cs="Arial"/>
        </w:rPr>
        <w:t>The PC220LCi-12 with IMC</w:t>
      </w:r>
      <w:r w:rsidR="00CF2355">
        <w:rPr>
          <w:rFonts w:ascii="Arial" w:hAnsi="Arial" w:cs="Arial"/>
        </w:rPr>
        <w:t xml:space="preserve"> 3.0</w:t>
      </w:r>
      <w:r w:rsidRPr="00EB78F6">
        <w:rPr>
          <w:rFonts w:ascii="Arial" w:hAnsi="Arial" w:cs="Arial"/>
        </w:rPr>
        <w:t xml:space="preserve"> features a construction industry first — </w:t>
      </w:r>
      <w:r w:rsidR="007F2F17">
        <w:rPr>
          <w:rFonts w:ascii="Arial" w:hAnsi="Arial" w:cs="Arial"/>
        </w:rPr>
        <w:t xml:space="preserve">factory-integrated </w:t>
      </w:r>
      <w:r w:rsidRPr="00EB78F6">
        <w:rPr>
          <w:rFonts w:ascii="Arial" w:hAnsi="Arial" w:cs="Arial"/>
        </w:rPr>
        <w:t xml:space="preserve">3D boundary </w:t>
      </w:r>
      <w:r w:rsidR="007F2F17">
        <w:rPr>
          <w:rFonts w:ascii="Arial" w:hAnsi="Arial" w:cs="Arial"/>
        </w:rPr>
        <w:t>control</w:t>
      </w:r>
      <w:r w:rsidR="00F713FF">
        <w:rPr>
          <w:rFonts w:ascii="Arial" w:hAnsi="Arial" w:cs="Arial"/>
        </w:rPr>
        <w:t xml:space="preserve">. With this innovative technology </w:t>
      </w:r>
      <w:r w:rsidR="003F1700">
        <w:rPr>
          <w:rFonts w:ascii="Arial" w:hAnsi="Arial" w:cs="Arial"/>
        </w:rPr>
        <w:t>designed to help improve efficiency</w:t>
      </w:r>
      <w:r w:rsidR="002378EB">
        <w:rPr>
          <w:rFonts w:ascii="Arial" w:hAnsi="Arial" w:cs="Arial"/>
        </w:rPr>
        <w:t>, operators can now set a work-restriction surface for height, depth, front, back</w:t>
      </w:r>
      <w:r w:rsidR="00F713FF" w:rsidRPr="00F713FF">
        <w:rPr>
          <w:rFonts w:ascii="Arial" w:hAnsi="Arial" w:cs="Arial"/>
        </w:rPr>
        <w:t xml:space="preserve"> and side boundaries. The machine </w:t>
      </w:r>
      <w:r w:rsidR="0C56BACC" w:rsidRPr="642233E8">
        <w:rPr>
          <w:rFonts w:ascii="Arial" w:hAnsi="Arial" w:cs="Arial"/>
        </w:rPr>
        <w:t>is designed to</w:t>
      </w:r>
      <w:r w:rsidR="00F713FF" w:rsidRPr="00F713FF">
        <w:rPr>
          <w:rFonts w:ascii="Arial" w:hAnsi="Arial" w:cs="Arial"/>
        </w:rPr>
        <w:t xml:space="preserve"> stop automatically when it approaches a restricted zone. </w:t>
      </w:r>
      <w:r w:rsidR="009451F0" w:rsidRPr="009451F0">
        <w:rPr>
          <w:rFonts w:ascii="Arial" w:hAnsi="Arial" w:cs="Arial"/>
        </w:rPr>
        <w:t xml:space="preserve">3D boundary control helps operators work efficiently across </w:t>
      </w:r>
      <w:r w:rsidR="00A26450">
        <w:rPr>
          <w:rFonts w:ascii="Arial" w:hAnsi="Arial" w:cs="Arial"/>
        </w:rPr>
        <w:t>the</w:t>
      </w:r>
      <w:r w:rsidR="000D4560">
        <w:rPr>
          <w:rFonts w:ascii="Arial" w:hAnsi="Arial" w:cs="Arial"/>
        </w:rPr>
        <w:t xml:space="preserve"> entire </w:t>
      </w:r>
      <w:r w:rsidR="009451F0" w:rsidRPr="009451F0">
        <w:rPr>
          <w:rFonts w:ascii="Arial" w:hAnsi="Arial" w:cs="Arial"/>
        </w:rPr>
        <w:t>jobsite</w:t>
      </w:r>
      <w:r w:rsidR="004E5408">
        <w:rPr>
          <w:rFonts w:ascii="Arial" w:hAnsi="Arial" w:cs="Arial"/>
        </w:rPr>
        <w:t xml:space="preserve"> </w:t>
      </w:r>
      <w:r w:rsidR="009451F0" w:rsidRPr="009451F0">
        <w:rPr>
          <w:rFonts w:ascii="Arial" w:hAnsi="Arial" w:cs="Arial"/>
        </w:rPr>
        <w:t>by remembering multiple restriction zones specific to each work area</w:t>
      </w:r>
      <w:r w:rsidR="003060AA">
        <w:rPr>
          <w:rFonts w:ascii="Arial" w:hAnsi="Arial" w:cs="Arial"/>
        </w:rPr>
        <w:t>.</w:t>
      </w:r>
      <w:r w:rsidR="00F713FF">
        <w:rPr>
          <w:rFonts w:ascii="Arial" w:hAnsi="Arial" w:cs="Arial"/>
        </w:rPr>
        <w:t xml:space="preserve"> </w:t>
      </w:r>
    </w:p>
    <w:p w14:paraId="07AAED51" w14:textId="74065579" w:rsidR="00B571D0" w:rsidRDefault="00DA1415" w:rsidP="00B571D0">
      <w:pPr>
        <w:rPr>
          <w:rFonts w:eastAsia="Times New Roman"/>
          <w:color w:val="1B232A" w:themeColor="text1"/>
        </w:rPr>
      </w:pPr>
      <w:r w:rsidRPr="3975F0E3">
        <w:rPr>
          <w:rFonts w:ascii="Arial" w:hAnsi="Arial" w:cs="Arial"/>
        </w:rPr>
        <w:lastRenderedPageBreak/>
        <w:t xml:space="preserve">Several new and enhanced </w:t>
      </w:r>
      <w:r w:rsidR="00CF2355" w:rsidRPr="3975F0E3">
        <w:rPr>
          <w:rFonts w:ascii="Arial" w:hAnsi="Arial" w:cs="Arial"/>
        </w:rPr>
        <w:t xml:space="preserve">features </w:t>
      </w:r>
      <w:r w:rsidR="00A45273">
        <w:rPr>
          <w:rFonts w:ascii="Arial" w:hAnsi="Arial" w:cs="Arial"/>
        </w:rPr>
        <w:t xml:space="preserve">are </w:t>
      </w:r>
      <w:r w:rsidR="00495F16">
        <w:rPr>
          <w:rFonts w:ascii="Arial" w:hAnsi="Arial" w:cs="Arial"/>
        </w:rPr>
        <w:t xml:space="preserve">provided as </w:t>
      </w:r>
      <w:r w:rsidR="00A45273">
        <w:rPr>
          <w:rFonts w:ascii="Arial" w:hAnsi="Arial" w:cs="Arial"/>
        </w:rPr>
        <w:t xml:space="preserve">standard </w:t>
      </w:r>
      <w:r w:rsidR="00495F16">
        <w:rPr>
          <w:rFonts w:ascii="Arial" w:hAnsi="Arial" w:cs="Arial"/>
        </w:rPr>
        <w:t xml:space="preserve">equipment </w:t>
      </w:r>
      <w:r w:rsidR="00A45273">
        <w:rPr>
          <w:rFonts w:ascii="Arial" w:hAnsi="Arial" w:cs="Arial"/>
        </w:rPr>
        <w:t>and</w:t>
      </w:r>
      <w:r w:rsidR="00CF2355" w:rsidRPr="3975F0E3">
        <w:rPr>
          <w:rFonts w:ascii="Arial" w:hAnsi="Arial" w:cs="Arial"/>
        </w:rPr>
        <w:t xml:space="preserve"> </w:t>
      </w:r>
      <w:r w:rsidRPr="3975F0E3">
        <w:rPr>
          <w:rFonts w:ascii="Arial" w:hAnsi="Arial" w:cs="Arial"/>
        </w:rPr>
        <w:t>help deliver operator comfort</w:t>
      </w:r>
      <w:r w:rsidR="00DF0341">
        <w:rPr>
          <w:rFonts w:ascii="Arial" w:hAnsi="Arial" w:cs="Arial"/>
        </w:rPr>
        <w:t xml:space="preserve"> and </w:t>
      </w:r>
      <w:r w:rsidRPr="3975F0E3">
        <w:rPr>
          <w:rFonts w:ascii="Arial" w:hAnsi="Arial" w:cs="Arial"/>
        </w:rPr>
        <w:t>convenience</w:t>
      </w:r>
      <w:r w:rsidR="0007571D" w:rsidRPr="3975F0E3">
        <w:rPr>
          <w:rFonts w:ascii="Arial" w:hAnsi="Arial" w:cs="Arial"/>
        </w:rPr>
        <w:t xml:space="preserve">. Besides the spacious cab, </w:t>
      </w:r>
      <w:r w:rsidR="00C45595" w:rsidRPr="3975F0E3">
        <w:rPr>
          <w:rFonts w:ascii="Arial" w:hAnsi="Arial" w:cs="Arial"/>
        </w:rPr>
        <w:t>air-suspension seat</w:t>
      </w:r>
      <w:r w:rsidR="0007571D" w:rsidRPr="3975F0E3">
        <w:rPr>
          <w:rFonts w:ascii="Arial" w:hAnsi="Arial" w:cs="Arial"/>
        </w:rPr>
        <w:t xml:space="preserve"> and ergonomic controls, a new operator ID system stores up to 50 profiles. </w:t>
      </w:r>
      <w:r w:rsidR="00AE25D1">
        <w:rPr>
          <w:rFonts w:ascii="Arial" w:hAnsi="Arial" w:cs="Arial"/>
        </w:rPr>
        <w:t>Once an</w:t>
      </w:r>
      <w:r w:rsidR="0007571D" w:rsidRPr="3975F0E3">
        <w:rPr>
          <w:rFonts w:ascii="Arial" w:hAnsi="Arial" w:cs="Arial"/>
        </w:rPr>
        <w:t xml:space="preserve"> ID</w:t>
      </w:r>
      <w:r w:rsidR="00AE25D1">
        <w:rPr>
          <w:rFonts w:ascii="Arial" w:hAnsi="Arial" w:cs="Arial"/>
        </w:rPr>
        <w:t xml:space="preserve"> is entered</w:t>
      </w:r>
      <w:r w:rsidR="0007571D" w:rsidRPr="3975F0E3">
        <w:rPr>
          <w:rFonts w:ascii="Arial" w:hAnsi="Arial" w:cs="Arial"/>
        </w:rPr>
        <w:t>, each operator has their personalized settings automatically loaded</w:t>
      </w:r>
      <w:r w:rsidR="00B571D0" w:rsidRPr="3975F0E3">
        <w:rPr>
          <w:rFonts w:ascii="Arial" w:hAnsi="Arial" w:cs="Arial"/>
        </w:rPr>
        <w:t xml:space="preserve">. </w:t>
      </w:r>
      <w:r w:rsidR="002378EB" w:rsidRPr="3975F0E3">
        <w:rPr>
          <w:rFonts w:ascii="Arial" w:hAnsi="Arial" w:cs="Arial"/>
        </w:rPr>
        <w:t xml:space="preserve">Both models help drive </w:t>
      </w:r>
      <w:r w:rsidR="005046C3">
        <w:rPr>
          <w:rFonts w:ascii="Arial" w:hAnsi="Arial" w:cs="Arial"/>
        </w:rPr>
        <w:t xml:space="preserve">toward </w:t>
      </w:r>
      <w:r w:rsidR="002378EB" w:rsidRPr="3975F0E3">
        <w:rPr>
          <w:rFonts w:ascii="Arial" w:hAnsi="Arial" w:cs="Arial"/>
        </w:rPr>
        <w:t xml:space="preserve">zero harm with rollover avoidance alerts, a </w:t>
      </w:r>
      <w:proofErr w:type="spellStart"/>
      <w:r w:rsidR="002378EB" w:rsidRPr="3975F0E3">
        <w:rPr>
          <w:rFonts w:ascii="Arial" w:hAnsi="Arial" w:cs="Arial"/>
        </w:rPr>
        <w:t>KomVision</w:t>
      </w:r>
      <w:proofErr w:type="spellEnd"/>
      <w:r w:rsidR="002378EB" w:rsidRPr="3975F0E3">
        <w:rPr>
          <w:rFonts w:ascii="Arial" w:hAnsi="Arial" w:cs="Arial"/>
        </w:rPr>
        <w:t xml:space="preserve"> 360 camera for enhanced bird’s-eye views,</w:t>
      </w:r>
      <w:r w:rsidR="1DC9DFFA" w:rsidRPr="642233E8">
        <w:rPr>
          <w:rFonts w:ascii="Arial" w:hAnsi="Arial" w:cs="Arial"/>
        </w:rPr>
        <w:t xml:space="preserve"> </w:t>
      </w:r>
      <w:r w:rsidR="00EB6072">
        <w:rPr>
          <w:rFonts w:ascii="Arial" w:hAnsi="Arial" w:cs="Arial"/>
        </w:rPr>
        <w:t xml:space="preserve">people and object </w:t>
      </w:r>
      <w:r w:rsidR="002378EB" w:rsidRPr="642233E8">
        <w:rPr>
          <w:rFonts w:ascii="Arial" w:hAnsi="Arial" w:cs="Arial"/>
        </w:rPr>
        <w:t>detection alert</w:t>
      </w:r>
      <w:r w:rsidR="247BF37D" w:rsidRPr="642233E8">
        <w:rPr>
          <w:rFonts w:ascii="Arial" w:hAnsi="Arial" w:cs="Arial"/>
        </w:rPr>
        <w:t xml:space="preserve"> mode</w:t>
      </w:r>
      <w:r w:rsidR="00B571D0" w:rsidRPr="3975F0E3">
        <w:rPr>
          <w:rFonts w:eastAsia="Times New Roman"/>
          <w:color w:val="1B232A" w:themeColor="text1"/>
        </w:rPr>
        <w:t xml:space="preserve"> and many other features.</w:t>
      </w:r>
    </w:p>
    <w:p w14:paraId="238CE9FA" w14:textId="26796D08" w:rsidR="0083238E" w:rsidRPr="004363E3" w:rsidRDefault="0007168F" w:rsidP="0007168F">
      <w:pPr>
        <w:rPr>
          <w:rFonts w:ascii="Arial" w:hAnsi="Arial" w:cs="Arial"/>
        </w:rPr>
      </w:pPr>
      <w:r w:rsidRPr="3BC0FDBE">
        <w:rPr>
          <w:rFonts w:ascii="Arial" w:hAnsi="Arial" w:cs="Arial"/>
        </w:rPr>
        <w:t>“</w:t>
      </w:r>
      <w:r w:rsidR="001013B7" w:rsidRPr="001013B7">
        <w:rPr>
          <w:rFonts w:ascii="Arial" w:hAnsi="Arial" w:cs="Arial"/>
        </w:rPr>
        <w:t>We’ve built th</w:t>
      </w:r>
      <w:r w:rsidR="001013B7">
        <w:rPr>
          <w:rFonts w:ascii="Arial" w:hAnsi="Arial" w:cs="Arial"/>
        </w:rPr>
        <w:t>ese</w:t>
      </w:r>
      <w:r w:rsidR="001013B7" w:rsidRPr="001013B7">
        <w:rPr>
          <w:rFonts w:ascii="Arial" w:hAnsi="Arial" w:cs="Arial"/>
        </w:rPr>
        <w:t xml:space="preserve"> </w:t>
      </w:r>
      <w:r w:rsidR="001013B7">
        <w:rPr>
          <w:rFonts w:ascii="Arial" w:hAnsi="Arial" w:cs="Arial"/>
        </w:rPr>
        <w:t xml:space="preserve">excavators </w:t>
      </w:r>
      <w:r w:rsidR="001013B7" w:rsidRPr="001013B7">
        <w:rPr>
          <w:rFonts w:ascii="Arial" w:hAnsi="Arial" w:cs="Arial"/>
        </w:rPr>
        <w:t xml:space="preserve">for the </w:t>
      </w:r>
      <w:r w:rsidR="001013B7">
        <w:rPr>
          <w:rFonts w:ascii="Arial" w:hAnsi="Arial" w:cs="Arial"/>
        </w:rPr>
        <w:t xml:space="preserve">ones who need to get it done on every shift,” says </w:t>
      </w:r>
      <w:r w:rsidR="00903C22">
        <w:rPr>
          <w:rFonts w:ascii="Arial" w:hAnsi="Arial" w:cs="Arial"/>
        </w:rPr>
        <w:t xml:space="preserve">Peter Robson, </w:t>
      </w:r>
      <w:r w:rsidR="0046313E">
        <w:rPr>
          <w:rFonts w:ascii="Arial" w:hAnsi="Arial" w:cs="Arial"/>
        </w:rPr>
        <w:t>Senior</w:t>
      </w:r>
      <w:r w:rsidR="00DA2E97">
        <w:rPr>
          <w:rFonts w:ascii="Arial" w:hAnsi="Arial" w:cs="Arial"/>
        </w:rPr>
        <w:t xml:space="preserve"> Director, </w:t>
      </w:r>
      <w:r w:rsidR="0046313E">
        <w:rPr>
          <w:rFonts w:ascii="Arial" w:hAnsi="Arial" w:cs="Arial"/>
        </w:rPr>
        <w:t>Product</w:t>
      </w:r>
      <w:r w:rsidR="00DA2E97">
        <w:rPr>
          <w:rFonts w:ascii="Arial" w:hAnsi="Arial" w:cs="Arial"/>
        </w:rPr>
        <w:t xml:space="preserve"> and Service</w:t>
      </w:r>
      <w:r w:rsidR="00F50472">
        <w:rPr>
          <w:rFonts w:ascii="Arial" w:hAnsi="Arial" w:cs="Arial"/>
        </w:rPr>
        <w:t>.</w:t>
      </w:r>
      <w:r w:rsidR="001013B7">
        <w:rPr>
          <w:rFonts w:ascii="Arial" w:hAnsi="Arial" w:cs="Arial"/>
        </w:rPr>
        <w:t xml:space="preserve"> “</w:t>
      </w:r>
      <w:r w:rsidR="001013B7" w:rsidRPr="001013B7">
        <w:rPr>
          <w:rFonts w:ascii="Arial" w:hAnsi="Arial" w:cs="Arial"/>
        </w:rPr>
        <w:t>That was the thinking behind the design of the</w:t>
      </w:r>
      <w:r w:rsidR="001013B7">
        <w:rPr>
          <w:rFonts w:ascii="Arial" w:hAnsi="Arial" w:cs="Arial"/>
        </w:rPr>
        <w:t>se</w:t>
      </w:r>
      <w:r w:rsidR="001013B7" w:rsidRPr="001013B7">
        <w:rPr>
          <w:rFonts w:ascii="Arial" w:hAnsi="Arial" w:cs="Arial"/>
        </w:rPr>
        <w:t xml:space="preserve"> next-generation </w:t>
      </w:r>
      <w:r w:rsidR="001013B7">
        <w:rPr>
          <w:rFonts w:ascii="Arial" w:hAnsi="Arial" w:cs="Arial"/>
        </w:rPr>
        <w:t>machines — to empower operators to perform at their very best, which translates into greater productivity on the jobsite</w:t>
      </w:r>
      <w:r w:rsidR="001013B7" w:rsidRPr="001013B7">
        <w:rPr>
          <w:rFonts w:ascii="Arial" w:hAnsi="Arial" w:cs="Arial"/>
        </w:rPr>
        <w:t xml:space="preserve">. With the most advanced working environment we’ve ever created, </w:t>
      </w:r>
      <w:r w:rsidR="007F17B0">
        <w:rPr>
          <w:rFonts w:ascii="Arial" w:hAnsi="Arial" w:cs="Arial"/>
        </w:rPr>
        <w:t>these are</w:t>
      </w:r>
      <w:r w:rsidR="001013B7" w:rsidRPr="001013B7">
        <w:rPr>
          <w:rFonts w:ascii="Arial" w:hAnsi="Arial" w:cs="Arial"/>
        </w:rPr>
        <w:t xml:space="preserve"> excavator</w:t>
      </w:r>
      <w:r w:rsidR="007F17B0">
        <w:rPr>
          <w:rFonts w:ascii="Arial" w:hAnsi="Arial" w:cs="Arial"/>
        </w:rPr>
        <w:t>s</w:t>
      </w:r>
      <w:r w:rsidR="001013B7" w:rsidRPr="001013B7">
        <w:rPr>
          <w:rFonts w:ascii="Arial" w:hAnsi="Arial" w:cs="Arial"/>
        </w:rPr>
        <w:t xml:space="preserve"> your operators will love to run.</w:t>
      </w:r>
      <w:r w:rsidR="001013B7">
        <w:rPr>
          <w:rFonts w:ascii="Arial" w:hAnsi="Arial" w:cs="Arial"/>
        </w:rPr>
        <w:t>”</w:t>
      </w:r>
    </w:p>
    <w:p w14:paraId="6FF8EA0B" w14:textId="77777777" w:rsidR="0083238E" w:rsidRPr="004363E3" w:rsidRDefault="0083238E" w:rsidP="00832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B379A1D" w14:textId="77777777" w:rsidR="0083238E" w:rsidRPr="004363E3" w:rsidRDefault="0083238E" w:rsidP="00832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4363E3">
        <w:rPr>
          <w:rFonts w:ascii="Arial" w:hAnsi="Arial" w:cs="Arial"/>
          <w:b/>
        </w:rPr>
        <w:t>About Komatsu</w:t>
      </w:r>
    </w:p>
    <w:p w14:paraId="01EFE05F" w14:textId="5E844E77" w:rsidR="0083238E" w:rsidRDefault="008E58D2" w:rsidP="008323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58D2">
        <w:rPr>
          <w:rFonts w:ascii="Arial" w:hAnsi="Arial" w:cs="Arial"/>
        </w:rPr>
        <w:t xml:space="preserve">Komatsu develops and supplies technologies, equipment and services for the construction, mining, forklift, industrial and forestry markets. For more than a century, the company has been creating value for its customers through manufacturing and </w:t>
      </w:r>
      <w:proofErr w:type="gramStart"/>
      <w:r w:rsidRPr="008E58D2">
        <w:rPr>
          <w:rFonts w:ascii="Arial" w:hAnsi="Arial" w:cs="Arial"/>
        </w:rPr>
        <w:t>technology</w:t>
      </w:r>
      <w:proofErr w:type="gramEnd"/>
      <w:r w:rsidRPr="008E58D2">
        <w:rPr>
          <w:rFonts w:ascii="Arial" w:hAnsi="Arial" w:cs="Arial"/>
        </w:rPr>
        <w:t xml:space="preserve"> innovation, partnering with others to empower a sustainable future where people, business and the planet thrive together. Front-line industries worldwide use Komatsu solutions to develop modern infrastructure, extract fundamental minerals, manage forests and create consumer products. The company's global service and distributor networks support customer</w:t>
      </w:r>
      <w:r>
        <w:rPr>
          <w:rFonts w:ascii="Arial" w:hAnsi="Arial" w:cs="Arial"/>
        </w:rPr>
        <w:t xml:space="preserve"> </w:t>
      </w:r>
      <w:r w:rsidRPr="008E58D2">
        <w:rPr>
          <w:rFonts w:ascii="Arial" w:hAnsi="Arial" w:cs="Arial"/>
        </w:rPr>
        <w:t xml:space="preserve">operations to help enhance safety and promote productivity while working to optimize performance. Learn more at </w:t>
      </w:r>
      <w:hyperlink r:id="rId16" w:tgtFrame="_blank" w:tooltip="http://www.komatsu.com/" w:history="1">
        <w:r w:rsidRPr="008E58D2">
          <w:rPr>
            <w:rStyle w:val="Hyperlink"/>
            <w:rFonts w:ascii="Arial" w:hAnsi="Arial" w:cs="Arial"/>
          </w:rPr>
          <w:t>www.komatsu.com</w:t>
        </w:r>
      </w:hyperlink>
      <w:r w:rsidRPr="008E58D2">
        <w:rPr>
          <w:rFonts w:ascii="Arial" w:hAnsi="Arial" w:cs="Arial"/>
        </w:rPr>
        <w:t>.</w:t>
      </w:r>
    </w:p>
    <w:p w14:paraId="717CF267" w14:textId="616C429E" w:rsidR="00484F74" w:rsidRPr="00885CA2" w:rsidRDefault="00484F74" w:rsidP="000614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448224" w14:textId="1C267A0C" w:rsidR="00484F74" w:rsidRPr="00885CA2" w:rsidRDefault="00484F74" w:rsidP="00484F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>#</w:t>
      </w:r>
    </w:p>
    <w:sectPr w:rsidR="00484F74" w:rsidRPr="00885CA2" w:rsidSect="0047358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7BBD" w14:textId="77777777" w:rsidR="00F508EC" w:rsidRDefault="00F508EC" w:rsidP="00EF609B">
      <w:pPr>
        <w:spacing w:after="0" w:line="240" w:lineRule="auto"/>
      </w:pPr>
      <w:r>
        <w:separator/>
      </w:r>
    </w:p>
  </w:endnote>
  <w:endnote w:type="continuationSeparator" w:id="0">
    <w:p w14:paraId="44E7819C" w14:textId="77777777" w:rsidR="00F508EC" w:rsidRDefault="00F508EC" w:rsidP="00EF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F4E7" w14:textId="77777777" w:rsidR="00F508EC" w:rsidRDefault="00F508EC" w:rsidP="00EF609B">
      <w:pPr>
        <w:spacing w:after="0" w:line="240" w:lineRule="auto"/>
      </w:pPr>
      <w:r>
        <w:separator/>
      </w:r>
    </w:p>
  </w:footnote>
  <w:footnote w:type="continuationSeparator" w:id="0">
    <w:p w14:paraId="0FC2C6EC" w14:textId="77777777" w:rsidR="00F508EC" w:rsidRDefault="00F508EC" w:rsidP="00EF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FAA"/>
    <w:multiLevelType w:val="hybridMultilevel"/>
    <w:tmpl w:val="C48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10A"/>
    <w:multiLevelType w:val="hybridMultilevel"/>
    <w:tmpl w:val="AF9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2BEC"/>
    <w:multiLevelType w:val="hybridMultilevel"/>
    <w:tmpl w:val="B2B0B25A"/>
    <w:lvl w:ilvl="0" w:tplc="78FCC31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21CA3"/>
    <w:multiLevelType w:val="multilevel"/>
    <w:tmpl w:val="AD96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F6BBF"/>
    <w:multiLevelType w:val="hybridMultilevel"/>
    <w:tmpl w:val="B374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D5C"/>
    <w:multiLevelType w:val="hybridMultilevel"/>
    <w:tmpl w:val="2FC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130B8"/>
    <w:multiLevelType w:val="hybridMultilevel"/>
    <w:tmpl w:val="5EF42750"/>
    <w:lvl w:ilvl="0" w:tplc="78FCC31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905"/>
    <w:multiLevelType w:val="hybridMultilevel"/>
    <w:tmpl w:val="E326E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7FF4"/>
    <w:multiLevelType w:val="hybridMultilevel"/>
    <w:tmpl w:val="2A38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96226"/>
    <w:multiLevelType w:val="multilevel"/>
    <w:tmpl w:val="391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B27900"/>
    <w:multiLevelType w:val="hybridMultilevel"/>
    <w:tmpl w:val="D67AB10C"/>
    <w:lvl w:ilvl="0" w:tplc="F2DEB0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04382"/>
    <w:multiLevelType w:val="hybridMultilevel"/>
    <w:tmpl w:val="4A06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B664A"/>
    <w:multiLevelType w:val="hybridMultilevel"/>
    <w:tmpl w:val="0792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52807"/>
    <w:multiLevelType w:val="multilevel"/>
    <w:tmpl w:val="BD26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9719C6"/>
    <w:multiLevelType w:val="hybridMultilevel"/>
    <w:tmpl w:val="D4A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C0034"/>
    <w:multiLevelType w:val="hybridMultilevel"/>
    <w:tmpl w:val="EA30D2B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62B3415F"/>
    <w:multiLevelType w:val="multilevel"/>
    <w:tmpl w:val="10C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0322FC"/>
    <w:multiLevelType w:val="hybridMultilevel"/>
    <w:tmpl w:val="CDD8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A61071"/>
    <w:multiLevelType w:val="hybridMultilevel"/>
    <w:tmpl w:val="70CE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A0ECA"/>
    <w:multiLevelType w:val="multilevel"/>
    <w:tmpl w:val="2EDC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E3030D"/>
    <w:multiLevelType w:val="hybridMultilevel"/>
    <w:tmpl w:val="6B60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E08E3"/>
    <w:multiLevelType w:val="hybridMultilevel"/>
    <w:tmpl w:val="29FA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8736F"/>
    <w:multiLevelType w:val="hybridMultilevel"/>
    <w:tmpl w:val="81F2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D4546"/>
    <w:multiLevelType w:val="hybridMultilevel"/>
    <w:tmpl w:val="BDA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22D31"/>
    <w:multiLevelType w:val="multilevel"/>
    <w:tmpl w:val="BCF2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B7AC8"/>
    <w:multiLevelType w:val="hybridMultilevel"/>
    <w:tmpl w:val="1B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1A1D"/>
    <w:multiLevelType w:val="hybridMultilevel"/>
    <w:tmpl w:val="A55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80720">
    <w:abstractNumId w:val="10"/>
  </w:num>
  <w:num w:numId="2" w16cid:durableId="1127235424">
    <w:abstractNumId w:val="10"/>
  </w:num>
  <w:num w:numId="3" w16cid:durableId="1957178890">
    <w:abstractNumId w:val="5"/>
  </w:num>
  <w:num w:numId="4" w16cid:durableId="1767387430">
    <w:abstractNumId w:val="12"/>
  </w:num>
  <w:num w:numId="5" w16cid:durableId="1060707672">
    <w:abstractNumId w:val="9"/>
  </w:num>
  <w:num w:numId="6" w16cid:durableId="2095203480">
    <w:abstractNumId w:val="16"/>
  </w:num>
  <w:num w:numId="7" w16cid:durableId="1095327430">
    <w:abstractNumId w:val="19"/>
  </w:num>
  <w:num w:numId="8" w16cid:durableId="333269417">
    <w:abstractNumId w:val="24"/>
  </w:num>
  <w:num w:numId="9" w16cid:durableId="720056012">
    <w:abstractNumId w:val="13"/>
  </w:num>
  <w:num w:numId="10" w16cid:durableId="2028287904">
    <w:abstractNumId w:val="8"/>
  </w:num>
  <w:num w:numId="11" w16cid:durableId="665942501">
    <w:abstractNumId w:val="14"/>
  </w:num>
  <w:num w:numId="12" w16cid:durableId="495610610">
    <w:abstractNumId w:val="17"/>
  </w:num>
  <w:num w:numId="13" w16cid:durableId="306478701">
    <w:abstractNumId w:val="26"/>
  </w:num>
  <w:num w:numId="14" w16cid:durableId="1799108718">
    <w:abstractNumId w:val="21"/>
  </w:num>
  <w:num w:numId="15" w16cid:durableId="26377092">
    <w:abstractNumId w:val="1"/>
  </w:num>
  <w:num w:numId="16" w16cid:durableId="1177384240">
    <w:abstractNumId w:val="18"/>
  </w:num>
  <w:num w:numId="17" w16cid:durableId="88698671">
    <w:abstractNumId w:val="4"/>
  </w:num>
  <w:num w:numId="18" w16cid:durableId="1032612777">
    <w:abstractNumId w:val="20"/>
  </w:num>
  <w:num w:numId="19" w16cid:durableId="240137595">
    <w:abstractNumId w:val="23"/>
  </w:num>
  <w:num w:numId="20" w16cid:durableId="1594050983">
    <w:abstractNumId w:val="25"/>
  </w:num>
  <w:num w:numId="21" w16cid:durableId="1327594566">
    <w:abstractNumId w:val="0"/>
  </w:num>
  <w:num w:numId="22" w16cid:durableId="1806579196">
    <w:abstractNumId w:val="7"/>
  </w:num>
  <w:num w:numId="23" w16cid:durableId="1295674814">
    <w:abstractNumId w:val="15"/>
  </w:num>
  <w:num w:numId="24" w16cid:durableId="1357198800">
    <w:abstractNumId w:val="11"/>
  </w:num>
  <w:num w:numId="25" w16cid:durableId="704258299">
    <w:abstractNumId w:val="2"/>
  </w:num>
  <w:num w:numId="26" w16cid:durableId="1810123570">
    <w:abstractNumId w:val="6"/>
  </w:num>
  <w:num w:numId="27" w16cid:durableId="1998337454">
    <w:abstractNumId w:val="22"/>
  </w:num>
  <w:num w:numId="28" w16cid:durableId="612250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87"/>
    <w:rsid w:val="00000D6A"/>
    <w:rsid w:val="00002255"/>
    <w:rsid w:val="00003282"/>
    <w:rsid w:val="000068C5"/>
    <w:rsid w:val="00007EBE"/>
    <w:rsid w:val="0001564F"/>
    <w:rsid w:val="00017287"/>
    <w:rsid w:val="000207D8"/>
    <w:rsid w:val="00027E31"/>
    <w:rsid w:val="00036B5B"/>
    <w:rsid w:val="00037131"/>
    <w:rsid w:val="00044C28"/>
    <w:rsid w:val="00045830"/>
    <w:rsid w:val="00054D32"/>
    <w:rsid w:val="0005510A"/>
    <w:rsid w:val="00055649"/>
    <w:rsid w:val="000614AA"/>
    <w:rsid w:val="00065C1E"/>
    <w:rsid w:val="000700C7"/>
    <w:rsid w:val="00070BD9"/>
    <w:rsid w:val="0007168F"/>
    <w:rsid w:val="00071C5D"/>
    <w:rsid w:val="00074C9A"/>
    <w:rsid w:val="00075234"/>
    <w:rsid w:val="0007571D"/>
    <w:rsid w:val="000770E1"/>
    <w:rsid w:val="00077782"/>
    <w:rsid w:val="000803E1"/>
    <w:rsid w:val="00081A30"/>
    <w:rsid w:val="0009570B"/>
    <w:rsid w:val="00097ACD"/>
    <w:rsid w:val="000A1B9A"/>
    <w:rsid w:val="000A46F6"/>
    <w:rsid w:val="000A5E43"/>
    <w:rsid w:val="000C54AD"/>
    <w:rsid w:val="000C5EA5"/>
    <w:rsid w:val="000D0984"/>
    <w:rsid w:val="000D0D29"/>
    <w:rsid w:val="000D1B5A"/>
    <w:rsid w:val="000D2212"/>
    <w:rsid w:val="000D3C39"/>
    <w:rsid w:val="000D4560"/>
    <w:rsid w:val="000E145A"/>
    <w:rsid w:val="000E6014"/>
    <w:rsid w:val="000E6ECF"/>
    <w:rsid w:val="000F2066"/>
    <w:rsid w:val="000F3E93"/>
    <w:rsid w:val="000F4904"/>
    <w:rsid w:val="001013B7"/>
    <w:rsid w:val="0010163E"/>
    <w:rsid w:val="0010233D"/>
    <w:rsid w:val="00106379"/>
    <w:rsid w:val="00107C37"/>
    <w:rsid w:val="00115F6F"/>
    <w:rsid w:val="0012034B"/>
    <w:rsid w:val="0012199E"/>
    <w:rsid w:val="00122304"/>
    <w:rsid w:val="00122875"/>
    <w:rsid w:val="0012469A"/>
    <w:rsid w:val="00127AB7"/>
    <w:rsid w:val="001300AB"/>
    <w:rsid w:val="0013013A"/>
    <w:rsid w:val="00132BBF"/>
    <w:rsid w:val="0013682A"/>
    <w:rsid w:val="001419FB"/>
    <w:rsid w:val="001464BD"/>
    <w:rsid w:val="001473A9"/>
    <w:rsid w:val="00152B84"/>
    <w:rsid w:val="00160EE6"/>
    <w:rsid w:val="001612C2"/>
    <w:rsid w:val="00162042"/>
    <w:rsid w:val="001648D2"/>
    <w:rsid w:val="00171038"/>
    <w:rsid w:val="00172515"/>
    <w:rsid w:val="00172F1D"/>
    <w:rsid w:val="00174ADC"/>
    <w:rsid w:val="001844FA"/>
    <w:rsid w:val="001869C9"/>
    <w:rsid w:val="00190E32"/>
    <w:rsid w:val="00191994"/>
    <w:rsid w:val="00193708"/>
    <w:rsid w:val="0019568A"/>
    <w:rsid w:val="00197B30"/>
    <w:rsid w:val="00197FC4"/>
    <w:rsid w:val="001B1DE3"/>
    <w:rsid w:val="001B4849"/>
    <w:rsid w:val="001C2781"/>
    <w:rsid w:val="001C2963"/>
    <w:rsid w:val="001C4602"/>
    <w:rsid w:val="001C5808"/>
    <w:rsid w:val="001C6AE4"/>
    <w:rsid w:val="001D2E6D"/>
    <w:rsid w:val="001D54A9"/>
    <w:rsid w:val="001E2D54"/>
    <w:rsid w:val="001E2DCF"/>
    <w:rsid w:val="001E6C1B"/>
    <w:rsid w:val="001F3BC7"/>
    <w:rsid w:val="001F3BE2"/>
    <w:rsid w:val="001F6970"/>
    <w:rsid w:val="001F6EBA"/>
    <w:rsid w:val="00201468"/>
    <w:rsid w:val="00202FF4"/>
    <w:rsid w:val="002035BF"/>
    <w:rsid w:val="00206E4F"/>
    <w:rsid w:val="00212DF5"/>
    <w:rsid w:val="00216547"/>
    <w:rsid w:val="0022269F"/>
    <w:rsid w:val="00224704"/>
    <w:rsid w:val="00231132"/>
    <w:rsid w:val="00236674"/>
    <w:rsid w:val="002378EB"/>
    <w:rsid w:val="00237BBB"/>
    <w:rsid w:val="00240691"/>
    <w:rsid w:val="00245AD2"/>
    <w:rsid w:val="00246116"/>
    <w:rsid w:val="002531DA"/>
    <w:rsid w:val="0026144B"/>
    <w:rsid w:val="00266796"/>
    <w:rsid w:val="00271CF8"/>
    <w:rsid w:val="0027294D"/>
    <w:rsid w:val="00272D50"/>
    <w:rsid w:val="0027545B"/>
    <w:rsid w:val="0028229A"/>
    <w:rsid w:val="00284FFC"/>
    <w:rsid w:val="0029235F"/>
    <w:rsid w:val="00296B7A"/>
    <w:rsid w:val="002A753E"/>
    <w:rsid w:val="002B39C8"/>
    <w:rsid w:val="002B7822"/>
    <w:rsid w:val="002C2E95"/>
    <w:rsid w:val="002C5C54"/>
    <w:rsid w:val="002C61FA"/>
    <w:rsid w:val="002C7BB6"/>
    <w:rsid w:val="002D0D42"/>
    <w:rsid w:val="002D0FDF"/>
    <w:rsid w:val="002D1811"/>
    <w:rsid w:val="002D1A6C"/>
    <w:rsid w:val="002D3AEE"/>
    <w:rsid w:val="002D4AEC"/>
    <w:rsid w:val="002D58F7"/>
    <w:rsid w:val="002E0E4F"/>
    <w:rsid w:val="002E1193"/>
    <w:rsid w:val="002E18B5"/>
    <w:rsid w:val="002E46C8"/>
    <w:rsid w:val="002F009D"/>
    <w:rsid w:val="002F2DFA"/>
    <w:rsid w:val="002F52F4"/>
    <w:rsid w:val="002F5AFE"/>
    <w:rsid w:val="002F7101"/>
    <w:rsid w:val="00302114"/>
    <w:rsid w:val="003033E5"/>
    <w:rsid w:val="003060AA"/>
    <w:rsid w:val="00307DED"/>
    <w:rsid w:val="00310B51"/>
    <w:rsid w:val="00314923"/>
    <w:rsid w:val="00320F36"/>
    <w:rsid w:val="003236EE"/>
    <w:rsid w:val="00331D51"/>
    <w:rsid w:val="003339A2"/>
    <w:rsid w:val="00333AA5"/>
    <w:rsid w:val="00334822"/>
    <w:rsid w:val="00347364"/>
    <w:rsid w:val="00350C73"/>
    <w:rsid w:val="00350FDD"/>
    <w:rsid w:val="00351051"/>
    <w:rsid w:val="00351EF9"/>
    <w:rsid w:val="00352040"/>
    <w:rsid w:val="003614D7"/>
    <w:rsid w:val="00367743"/>
    <w:rsid w:val="00372B98"/>
    <w:rsid w:val="0037389D"/>
    <w:rsid w:val="00374FE3"/>
    <w:rsid w:val="003765A0"/>
    <w:rsid w:val="003802A4"/>
    <w:rsid w:val="003815CC"/>
    <w:rsid w:val="00384A03"/>
    <w:rsid w:val="00385588"/>
    <w:rsid w:val="00386120"/>
    <w:rsid w:val="00387444"/>
    <w:rsid w:val="00387C9F"/>
    <w:rsid w:val="00387F07"/>
    <w:rsid w:val="00392B3E"/>
    <w:rsid w:val="0039497D"/>
    <w:rsid w:val="003A6441"/>
    <w:rsid w:val="003B4310"/>
    <w:rsid w:val="003B5D7F"/>
    <w:rsid w:val="003D4C01"/>
    <w:rsid w:val="003D50EB"/>
    <w:rsid w:val="003E0C3D"/>
    <w:rsid w:val="003E1B99"/>
    <w:rsid w:val="003E7CE7"/>
    <w:rsid w:val="003F1700"/>
    <w:rsid w:val="003F29DA"/>
    <w:rsid w:val="003F4A3C"/>
    <w:rsid w:val="00400435"/>
    <w:rsid w:val="00405F38"/>
    <w:rsid w:val="004108A8"/>
    <w:rsid w:val="0041120B"/>
    <w:rsid w:val="00412177"/>
    <w:rsid w:val="00413561"/>
    <w:rsid w:val="004169FC"/>
    <w:rsid w:val="004241D8"/>
    <w:rsid w:val="00430788"/>
    <w:rsid w:val="00431025"/>
    <w:rsid w:val="0043533C"/>
    <w:rsid w:val="004363E3"/>
    <w:rsid w:val="00437A44"/>
    <w:rsid w:val="00450BF1"/>
    <w:rsid w:val="00456887"/>
    <w:rsid w:val="004604B9"/>
    <w:rsid w:val="00460A22"/>
    <w:rsid w:val="0046313E"/>
    <w:rsid w:val="00465978"/>
    <w:rsid w:val="00466A97"/>
    <w:rsid w:val="004678C6"/>
    <w:rsid w:val="00467FA4"/>
    <w:rsid w:val="00471332"/>
    <w:rsid w:val="004721CA"/>
    <w:rsid w:val="00473589"/>
    <w:rsid w:val="00477664"/>
    <w:rsid w:val="00484BF9"/>
    <w:rsid w:val="00484F74"/>
    <w:rsid w:val="00485EF7"/>
    <w:rsid w:val="004915D4"/>
    <w:rsid w:val="00494CCD"/>
    <w:rsid w:val="00495F16"/>
    <w:rsid w:val="00497255"/>
    <w:rsid w:val="004A10F6"/>
    <w:rsid w:val="004A4AA8"/>
    <w:rsid w:val="004A634B"/>
    <w:rsid w:val="004B05BC"/>
    <w:rsid w:val="004B4EA4"/>
    <w:rsid w:val="004C16D0"/>
    <w:rsid w:val="004C2652"/>
    <w:rsid w:val="004C2EC8"/>
    <w:rsid w:val="004C4C78"/>
    <w:rsid w:val="004C5A79"/>
    <w:rsid w:val="004C7325"/>
    <w:rsid w:val="004C7BDC"/>
    <w:rsid w:val="004C7FBD"/>
    <w:rsid w:val="004E00F0"/>
    <w:rsid w:val="004E1B6D"/>
    <w:rsid w:val="004E53B7"/>
    <w:rsid w:val="004E5408"/>
    <w:rsid w:val="004F071D"/>
    <w:rsid w:val="004F124F"/>
    <w:rsid w:val="004F181D"/>
    <w:rsid w:val="005000FC"/>
    <w:rsid w:val="00501306"/>
    <w:rsid w:val="0050136E"/>
    <w:rsid w:val="005046C3"/>
    <w:rsid w:val="005047A5"/>
    <w:rsid w:val="00505D9B"/>
    <w:rsid w:val="0050685F"/>
    <w:rsid w:val="00507ADB"/>
    <w:rsid w:val="0051070F"/>
    <w:rsid w:val="00510EEB"/>
    <w:rsid w:val="0051428E"/>
    <w:rsid w:val="00516B9D"/>
    <w:rsid w:val="005202A0"/>
    <w:rsid w:val="00524DA1"/>
    <w:rsid w:val="00524E0D"/>
    <w:rsid w:val="005268AF"/>
    <w:rsid w:val="00536DB7"/>
    <w:rsid w:val="0054296F"/>
    <w:rsid w:val="00543A48"/>
    <w:rsid w:val="005470F6"/>
    <w:rsid w:val="00553832"/>
    <w:rsid w:val="00554203"/>
    <w:rsid w:val="0055505B"/>
    <w:rsid w:val="00557141"/>
    <w:rsid w:val="005622FA"/>
    <w:rsid w:val="00570B70"/>
    <w:rsid w:val="00572094"/>
    <w:rsid w:val="005720B8"/>
    <w:rsid w:val="005737F0"/>
    <w:rsid w:val="005904B8"/>
    <w:rsid w:val="00591A0F"/>
    <w:rsid w:val="00594246"/>
    <w:rsid w:val="005A1520"/>
    <w:rsid w:val="005A3CEE"/>
    <w:rsid w:val="005A4E7C"/>
    <w:rsid w:val="005B5047"/>
    <w:rsid w:val="005C1394"/>
    <w:rsid w:val="005C1C17"/>
    <w:rsid w:val="005C222B"/>
    <w:rsid w:val="005C2FA5"/>
    <w:rsid w:val="005C49BA"/>
    <w:rsid w:val="005C7546"/>
    <w:rsid w:val="005D12FA"/>
    <w:rsid w:val="005D276B"/>
    <w:rsid w:val="005D35E1"/>
    <w:rsid w:val="005E1347"/>
    <w:rsid w:val="005E24C3"/>
    <w:rsid w:val="005E3849"/>
    <w:rsid w:val="005E773E"/>
    <w:rsid w:val="005E7DC5"/>
    <w:rsid w:val="005F514A"/>
    <w:rsid w:val="005F5A91"/>
    <w:rsid w:val="00600678"/>
    <w:rsid w:val="00601801"/>
    <w:rsid w:val="006059CD"/>
    <w:rsid w:val="00605E2D"/>
    <w:rsid w:val="00607A32"/>
    <w:rsid w:val="00607D46"/>
    <w:rsid w:val="00611BBE"/>
    <w:rsid w:val="006138A2"/>
    <w:rsid w:val="00613B39"/>
    <w:rsid w:val="00617FD1"/>
    <w:rsid w:val="006243A1"/>
    <w:rsid w:val="006249F0"/>
    <w:rsid w:val="00625BEE"/>
    <w:rsid w:val="00640D96"/>
    <w:rsid w:val="00640E34"/>
    <w:rsid w:val="00644120"/>
    <w:rsid w:val="006477E6"/>
    <w:rsid w:val="006478CD"/>
    <w:rsid w:val="00651096"/>
    <w:rsid w:val="00652ECF"/>
    <w:rsid w:val="00653318"/>
    <w:rsid w:val="0065340D"/>
    <w:rsid w:val="00653598"/>
    <w:rsid w:val="006551CB"/>
    <w:rsid w:val="00655D80"/>
    <w:rsid w:val="00656233"/>
    <w:rsid w:val="00663B2E"/>
    <w:rsid w:val="00663D93"/>
    <w:rsid w:val="006660C4"/>
    <w:rsid w:val="006707EB"/>
    <w:rsid w:val="00686C26"/>
    <w:rsid w:val="00686CC0"/>
    <w:rsid w:val="00687486"/>
    <w:rsid w:val="0069099D"/>
    <w:rsid w:val="00690A46"/>
    <w:rsid w:val="00693144"/>
    <w:rsid w:val="006A3846"/>
    <w:rsid w:val="006A3F56"/>
    <w:rsid w:val="006B1207"/>
    <w:rsid w:val="006B3F53"/>
    <w:rsid w:val="006B6112"/>
    <w:rsid w:val="006C0A38"/>
    <w:rsid w:val="006C1F4B"/>
    <w:rsid w:val="006C27CD"/>
    <w:rsid w:val="006D034A"/>
    <w:rsid w:val="006D3073"/>
    <w:rsid w:val="006D4E60"/>
    <w:rsid w:val="006F27FE"/>
    <w:rsid w:val="006F7923"/>
    <w:rsid w:val="007018FD"/>
    <w:rsid w:val="007053DA"/>
    <w:rsid w:val="00705AEF"/>
    <w:rsid w:val="00707E21"/>
    <w:rsid w:val="0071094A"/>
    <w:rsid w:val="007120E8"/>
    <w:rsid w:val="0071719C"/>
    <w:rsid w:val="0072092E"/>
    <w:rsid w:val="0072157C"/>
    <w:rsid w:val="007263EC"/>
    <w:rsid w:val="007279FC"/>
    <w:rsid w:val="007314BF"/>
    <w:rsid w:val="0073176E"/>
    <w:rsid w:val="00735684"/>
    <w:rsid w:val="00737DE3"/>
    <w:rsid w:val="00737E59"/>
    <w:rsid w:val="00740609"/>
    <w:rsid w:val="007408E3"/>
    <w:rsid w:val="007441DC"/>
    <w:rsid w:val="007453BF"/>
    <w:rsid w:val="00745797"/>
    <w:rsid w:val="007510B0"/>
    <w:rsid w:val="00751737"/>
    <w:rsid w:val="0075237B"/>
    <w:rsid w:val="0075439B"/>
    <w:rsid w:val="00755A74"/>
    <w:rsid w:val="0075767D"/>
    <w:rsid w:val="007724AB"/>
    <w:rsid w:val="00772BE2"/>
    <w:rsid w:val="00774C87"/>
    <w:rsid w:val="00776F90"/>
    <w:rsid w:val="007814E3"/>
    <w:rsid w:val="00781A68"/>
    <w:rsid w:val="00782EDC"/>
    <w:rsid w:val="007847E7"/>
    <w:rsid w:val="00785CE1"/>
    <w:rsid w:val="00793532"/>
    <w:rsid w:val="007953B2"/>
    <w:rsid w:val="007A241E"/>
    <w:rsid w:val="007A2B92"/>
    <w:rsid w:val="007A5103"/>
    <w:rsid w:val="007A5777"/>
    <w:rsid w:val="007A6EBE"/>
    <w:rsid w:val="007B2A2B"/>
    <w:rsid w:val="007B4E04"/>
    <w:rsid w:val="007B4E33"/>
    <w:rsid w:val="007B58CA"/>
    <w:rsid w:val="007B7EC4"/>
    <w:rsid w:val="007C3880"/>
    <w:rsid w:val="007C3E06"/>
    <w:rsid w:val="007C4464"/>
    <w:rsid w:val="007D56D3"/>
    <w:rsid w:val="007D72B0"/>
    <w:rsid w:val="007E2746"/>
    <w:rsid w:val="007E7730"/>
    <w:rsid w:val="007F17B0"/>
    <w:rsid w:val="007F215C"/>
    <w:rsid w:val="007F2F17"/>
    <w:rsid w:val="007F30AC"/>
    <w:rsid w:val="007F44D1"/>
    <w:rsid w:val="007F5CB9"/>
    <w:rsid w:val="008005F8"/>
    <w:rsid w:val="00801792"/>
    <w:rsid w:val="00802663"/>
    <w:rsid w:val="00803DA8"/>
    <w:rsid w:val="008042A7"/>
    <w:rsid w:val="0080480D"/>
    <w:rsid w:val="00806089"/>
    <w:rsid w:val="00806939"/>
    <w:rsid w:val="00806D87"/>
    <w:rsid w:val="00812348"/>
    <w:rsid w:val="00813D29"/>
    <w:rsid w:val="00815F57"/>
    <w:rsid w:val="00822635"/>
    <w:rsid w:val="00822B19"/>
    <w:rsid w:val="00823F24"/>
    <w:rsid w:val="0083016B"/>
    <w:rsid w:val="0083238E"/>
    <w:rsid w:val="00833D4B"/>
    <w:rsid w:val="00834D65"/>
    <w:rsid w:val="00834DF6"/>
    <w:rsid w:val="008376F8"/>
    <w:rsid w:val="00841EE8"/>
    <w:rsid w:val="00854557"/>
    <w:rsid w:val="0085495F"/>
    <w:rsid w:val="00854E20"/>
    <w:rsid w:val="0085505E"/>
    <w:rsid w:val="008565FB"/>
    <w:rsid w:val="00857FD3"/>
    <w:rsid w:val="008717D5"/>
    <w:rsid w:val="0087407C"/>
    <w:rsid w:val="008751FD"/>
    <w:rsid w:val="0087616E"/>
    <w:rsid w:val="00876207"/>
    <w:rsid w:val="00885CA2"/>
    <w:rsid w:val="00890905"/>
    <w:rsid w:val="00891D23"/>
    <w:rsid w:val="00891DE8"/>
    <w:rsid w:val="00892B45"/>
    <w:rsid w:val="0089378C"/>
    <w:rsid w:val="00893C89"/>
    <w:rsid w:val="00894941"/>
    <w:rsid w:val="008A1047"/>
    <w:rsid w:val="008A2347"/>
    <w:rsid w:val="008A3F75"/>
    <w:rsid w:val="008A6E42"/>
    <w:rsid w:val="008B01F3"/>
    <w:rsid w:val="008B331C"/>
    <w:rsid w:val="008B467C"/>
    <w:rsid w:val="008B5A06"/>
    <w:rsid w:val="008C5259"/>
    <w:rsid w:val="008C5768"/>
    <w:rsid w:val="008D36BA"/>
    <w:rsid w:val="008D5D7A"/>
    <w:rsid w:val="008D73DA"/>
    <w:rsid w:val="008E12B5"/>
    <w:rsid w:val="008E58D2"/>
    <w:rsid w:val="008F0B24"/>
    <w:rsid w:val="00903C22"/>
    <w:rsid w:val="009053BC"/>
    <w:rsid w:val="00911DD4"/>
    <w:rsid w:val="0091370F"/>
    <w:rsid w:val="00917D50"/>
    <w:rsid w:val="00920105"/>
    <w:rsid w:val="00930C8C"/>
    <w:rsid w:val="00931C2D"/>
    <w:rsid w:val="009414FA"/>
    <w:rsid w:val="009430BB"/>
    <w:rsid w:val="0094387E"/>
    <w:rsid w:val="009451F0"/>
    <w:rsid w:val="00952664"/>
    <w:rsid w:val="00955960"/>
    <w:rsid w:val="00960574"/>
    <w:rsid w:val="009678D6"/>
    <w:rsid w:val="00972D15"/>
    <w:rsid w:val="00974961"/>
    <w:rsid w:val="00974B0E"/>
    <w:rsid w:val="00976655"/>
    <w:rsid w:val="009814D7"/>
    <w:rsid w:val="00983879"/>
    <w:rsid w:val="009851EE"/>
    <w:rsid w:val="009971BD"/>
    <w:rsid w:val="0099737C"/>
    <w:rsid w:val="009B2DDD"/>
    <w:rsid w:val="009B409C"/>
    <w:rsid w:val="009B49E7"/>
    <w:rsid w:val="009B566F"/>
    <w:rsid w:val="009D0359"/>
    <w:rsid w:val="009D294F"/>
    <w:rsid w:val="009D778F"/>
    <w:rsid w:val="009E0CA6"/>
    <w:rsid w:val="009E35F2"/>
    <w:rsid w:val="009E4233"/>
    <w:rsid w:val="009E704B"/>
    <w:rsid w:val="009F56AB"/>
    <w:rsid w:val="009F606A"/>
    <w:rsid w:val="00A00182"/>
    <w:rsid w:val="00A10137"/>
    <w:rsid w:val="00A17847"/>
    <w:rsid w:val="00A2045D"/>
    <w:rsid w:val="00A230D3"/>
    <w:rsid w:val="00A26450"/>
    <w:rsid w:val="00A337BF"/>
    <w:rsid w:val="00A33C06"/>
    <w:rsid w:val="00A40BB4"/>
    <w:rsid w:val="00A41A10"/>
    <w:rsid w:val="00A45273"/>
    <w:rsid w:val="00A46E45"/>
    <w:rsid w:val="00A50E1F"/>
    <w:rsid w:val="00A56FA1"/>
    <w:rsid w:val="00A626F5"/>
    <w:rsid w:val="00A67176"/>
    <w:rsid w:val="00A7303D"/>
    <w:rsid w:val="00A752F0"/>
    <w:rsid w:val="00A76374"/>
    <w:rsid w:val="00A7707A"/>
    <w:rsid w:val="00A83128"/>
    <w:rsid w:val="00A90785"/>
    <w:rsid w:val="00AA1393"/>
    <w:rsid w:val="00AA621C"/>
    <w:rsid w:val="00AC06ED"/>
    <w:rsid w:val="00AC5620"/>
    <w:rsid w:val="00AC6F9A"/>
    <w:rsid w:val="00AD0DD4"/>
    <w:rsid w:val="00AD1B74"/>
    <w:rsid w:val="00AD3918"/>
    <w:rsid w:val="00AD6945"/>
    <w:rsid w:val="00AE064E"/>
    <w:rsid w:val="00AE18E3"/>
    <w:rsid w:val="00AE206D"/>
    <w:rsid w:val="00AE259D"/>
    <w:rsid w:val="00AE25D1"/>
    <w:rsid w:val="00AE283B"/>
    <w:rsid w:val="00AE6527"/>
    <w:rsid w:val="00AF205D"/>
    <w:rsid w:val="00AF22FC"/>
    <w:rsid w:val="00AF2A6D"/>
    <w:rsid w:val="00AF6187"/>
    <w:rsid w:val="00AF7E45"/>
    <w:rsid w:val="00B00C7A"/>
    <w:rsid w:val="00B02E8E"/>
    <w:rsid w:val="00B04224"/>
    <w:rsid w:val="00B05BA9"/>
    <w:rsid w:val="00B0696C"/>
    <w:rsid w:val="00B10969"/>
    <w:rsid w:val="00B1243D"/>
    <w:rsid w:val="00B20D9A"/>
    <w:rsid w:val="00B241B0"/>
    <w:rsid w:val="00B24420"/>
    <w:rsid w:val="00B25702"/>
    <w:rsid w:val="00B41E3B"/>
    <w:rsid w:val="00B42A34"/>
    <w:rsid w:val="00B44DBF"/>
    <w:rsid w:val="00B45104"/>
    <w:rsid w:val="00B522A9"/>
    <w:rsid w:val="00B571D0"/>
    <w:rsid w:val="00B60C39"/>
    <w:rsid w:val="00B65689"/>
    <w:rsid w:val="00B657D2"/>
    <w:rsid w:val="00B738C7"/>
    <w:rsid w:val="00B73B75"/>
    <w:rsid w:val="00B7596E"/>
    <w:rsid w:val="00B7703A"/>
    <w:rsid w:val="00B77447"/>
    <w:rsid w:val="00B8038D"/>
    <w:rsid w:val="00B82C2E"/>
    <w:rsid w:val="00B83C30"/>
    <w:rsid w:val="00B847E9"/>
    <w:rsid w:val="00BA18BA"/>
    <w:rsid w:val="00BA30B3"/>
    <w:rsid w:val="00BA6602"/>
    <w:rsid w:val="00BB2020"/>
    <w:rsid w:val="00BB2466"/>
    <w:rsid w:val="00BB2683"/>
    <w:rsid w:val="00BB4456"/>
    <w:rsid w:val="00BB7493"/>
    <w:rsid w:val="00BB74D0"/>
    <w:rsid w:val="00BD307A"/>
    <w:rsid w:val="00BD4655"/>
    <w:rsid w:val="00BD5A69"/>
    <w:rsid w:val="00BD5E07"/>
    <w:rsid w:val="00BD66C2"/>
    <w:rsid w:val="00BD75F3"/>
    <w:rsid w:val="00BE093C"/>
    <w:rsid w:val="00BE6E35"/>
    <w:rsid w:val="00BF1BF3"/>
    <w:rsid w:val="00BF53C2"/>
    <w:rsid w:val="00C047C7"/>
    <w:rsid w:val="00C23440"/>
    <w:rsid w:val="00C23BF7"/>
    <w:rsid w:val="00C24597"/>
    <w:rsid w:val="00C261B8"/>
    <w:rsid w:val="00C3063B"/>
    <w:rsid w:val="00C30F31"/>
    <w:rsid w:val="00C33454"/>
    <w:rsid w:val="00C40D48"/>
    <w:rsid w:val="00C433FC"/>
    <w:rsid w:val="00C45595"/>
    <w:rsid w:val="00C46CF3"/>
    <w:rsid w:val="00C539A1"/>
    <w:rsid w:val="00C5699B"/>
    <w:rsid w:val="00C65AC7"/>
    <w:rsid w:val="00C65CB8"/>
    <w:rsid w:val="00C73ADC"/>
    <w:rsid w:val="00C73C81"/>
    <w:rsid w:val="00C81563"/>
    <w:rsid w:val="00C83B70"/>
    <w:rsid w:val="00C91C71"/>
    <w:rsid w:val="00C95744"/>
    <w:rsid w:val="00CA1C24"/>
    <w:rsid w:val="00CA2934"/>
    <w:rsid w:val="00CA3CF8"/>
    <w:rsid w:val="00CA447E"/>
    <w:rsid w:val="00CA4AD4"/>
    <w:rsid w:val="00CA551D"/>
    <w:rsid w:val="00CA6279"/>
    <w:rsid w:val="00CA7A65"/>
    <w:rsid w:val="00CA7BAE"/>
    <w:rsid w:val="00CB2474"/>
    <w:rsid w:val="00CB3EF2"/>
    <w:rsid w:val="00CB593F"/>
    <w:rsid w:val="00CB6AB7"/>
    <w:rsid w:val="00CC13C3"/>
    <w:rsid w:val="00CC3311"/>
    <w:rsid w:val="00CC4A9D"/>
    <w:rsid w:val="00CC615A"/>
    <w:rsid w:val="00CD3BA3"/>
    <w:rsid w:val="00CD487E"/>
    <w:rsid w:val="00CE303C"/>
    <w:rsid w:val="00CE5C45"/>
    <w:rsid w:val="00CE63B8"/>
    <w:rsid w:val="00CE6B95"/>
    <w:rsid w:val="00CF2355"/>
    <w:rsid w:val="00CF2C47"/>
    <w:rsid w:val="00CF3B58"/>
    <w:rsid w:val="00CF4CCE"/>
    <w:rsid w:val="00D01202"/>
    <w:rsid w:val="00D036DF"/>
    <w:rsid w:val="00D03ACE"/>
    <w:rsid w:val="00D07304"/>
    <w:rsid w:val="00D0778D"/>
    <w:rsid w:val="00D10741"/>
    <w:rsid w:val="00D12260"/>
    <w:rsid w:val="00D17E14"/>
    <w:rsid w:val="00D2016E"/>
    <w:rsid w:val="00D217AF"/>
    <w:rsid w:val="00D30309"/>
    <w:rsid w:val="00D308E4"/>
    <w:rsid w:val="00D33564"/>
    <w:rsid w:val="00D4580A"/>
    <w:rsid w:val="00D47AE5"/>
    <w:rsid w:val="00D50CA3"/>
    <w:rsid w:val="00D62262"/>
    <w:rsid w:val="00D625B0"/>
    <w:rsid w:val="00D63B92"/>
    <w:rsid w:val="00D64BCE"/>
    <w:rsid w:val="00D7210B"/>
    <w:rsid w:val="00D812A5"/>
    <w:rsid w:val="00D81965"/>
    <w:rsid w:val="00D83AB7"/>
    <w:rsid w:val="00D84A20"/>
    <w:rsid w:val="00D8641E"/>
    <w:rsid w:val="00D8772C"/>
    <w:rsid w:val="00D91E90"/>
    <w:rsid w:val="00D91F46"/>
    <w:rsid w:val="00DA1315"/>
    <w:rsid w:val="00DA1415"/>
    <w:rsid w:val="00DA2241"/>
    <w:rsid w:val="00DA2E97"/>
    <w:rsid w:val="00DA5673"/>
    <w:rsid w:val="00DA6708"/>
    <w:rsid w:val="00DB226F"/>
    <w:rsid w:val="00DB409E"/>
    <w:rsid w:val="00DB432A"/>
    <w:rsid w:val="00DB767A"/>
    <w:rsid w:val="00DC118B"/>
    <w:rsid w:val="00DC275C"/>
    <w:rsid w:val="00DC3E82"/>
    <w:rsid w:val="00DD257C"/>
    <w:rsid w:val="00DE327E"/>
    <w:rsid w:val="00DF0341"/>
    <w:rsid w:val="00DF6F81"/>
    <w:rsid w:val="00E02A71"/>
    <w:rsid w:val="00E02D94"/>
    <w:rsid w:val="00E038A0"/>
    <w:rsid w:val="00E0475E"/>
    <w:rsid w:val="00E07432"/>
    <w:rsid w:val="00E134B3"/>
    <w:rsid w:val="00E1436C"/>
    <w:rsid w:val="00E21597"/>
    <w:rsid w:val="00E242AF"/>
    <w:rsid w:val="00E2728A"/>
    <w:rsid w:val="00E43E82"/>
    <w:rsid w:val="00E44780"/>
    <w:rsid w:val="00E50BD9"/>
    <w:rsid w:val="00E53FA6"/>
    <w:rsid w:val="00E62242"/>
    <w:rsid w:val="00E64259"/>
    <w:rsid w:val="00E645FA"/>
    <w:rsid w:val="00E666DA"/>
    <w:rsid w:val="00E71A93"/>
    <w:rsid w:val="00E74C50"/>
    <w:rsid w:val="00E7567A"/>
    <w:rsid w:val="00E75FEE"/>
    <w:rsid w:val="00E8492F"/>
    <w:rsid w:val="00E84986"/>
    <w:rsid w:val="00E913C3"/>
    <w:rsid w:val="00E93D16"/>
    <w:rsid w:val="00E96ACE"/>
    <w:rsid w:val="00EA0B06"/>
    <w:rsid w:val="00EA2D80"/>
    <w:rsid w:val="00EA35B9"/>
    <w:rsid w:val="00EA6B8C"/>
    <w:rsid w:val="00EA6EE1"/>
    <w:rsid w:val="00EB1FC0"/>
    <w:rsid w:val="00EB4490"/>
    <w:rsid w:val="00EB4FBB"/>
    <w:rsid w:val="00EB5AA2"/>
    <w:rsid w:val="00EB6072"/>
    <w:rsid w:val="00EB78F6"/>
    <w:rsid w:val="00EB7A77"/>
    <w:rsid w:val="00EC03C4"/>
    <w:rsid w:val="00EC244E"/>
    <w:rsid w:val="00EC2645"/>
    <w:rsid w:val="00EC4452"/>
    <w:rsid w:val="00EC47BC"/>
    <w:rsid w:val="00ED0851"/>
    <w:rsid w:val="00ED216C"/>
    <w:rsid w:val="00ED2635"/>
    <w:rsid w:val="00ED71D8"/>
    <w:rsid w:val="00EE335F"/>
    <w:rsid w:val="00EE4483"/>
    <w:rsid w:val="00EF011D"/>
    <w:rsid w:val="00EF065A"/>
    <w:rsid w:val="00EF4A12"/>
    <w:rsid w:val="00EF5D3C"/>
    <w:rsid w:val="00EF609B"/>
    <w:rsid w:val="00EF7AC8"/>
    <w:rsid w:val="00F02CB9"/>
    <w:rsid w:val="00F13349"/>
    <w:rsid w:val="00F13545"/>
    <w:rsid w:val="00F13679"/>
    <w:rsid w:val="00F1776C"/>
    <w:rsid w:val="00F20517"/>
    <w:rsid w:val="00F20D20"/>
    <w:rsid w:val="00F21121"/>
    <w:rsid w:val="00F30098"/>
    <w:rsid w:val="00F32C50"/>
    <w:rsid w:val="00F32E39"/>
    <w:rsid w:val="00F3311F"/>
    <w:rsid w:val="00F34B3D"/>
    <w:rsid w:val="00F41548"/>
    <w:rsid w:val="00F41A68"/>
    <w:rsid w:val="00F43C77"/>
    <w:rsid w:val="00F471BE"/>
    <w:rsid w:val="00F50472"/>
    <w:rsid w:val="00F508EC"/>
    <w:rsid w:val="00F53E38"/>
    <w:rsid w:val="00F5660D"/>
    <w:rsid w:val="00F56FC5"/>
    <w:rsid w:val="00F57A00"/>
    <w:rsid w:val="00F62663"/>
    <w:rsid w:val="00F64AB1"/>
    <w:rsid w:val="00F6742A"/>
    <w:rsid w:val="00F713FF"/>
    <w:rsid w:val="00F722AE"/>
    <w:rsid w:val="00F7608A"/>
    <w:rsid w:val="00F76BF1"/>
    <w:rsid w:val="00F966FC"/>
    <w:rsid w:val="00FA0472"/>
    <w:rsid w:val="00FA1FE5"/>
    <w:rsid w:val="00FB535E"/>
    <w:rsid w:val="00FC28B3"/>
    <w:rsid w:val="00FC59F6"/>
    <w:rsid w:val="00FD1C8E"/>
    <w:rsid w:val="00FD5FBB"/>
    <w:rsid w:val="00FD7DDC"/>
    <w:rsid w:val="00FE048E"/>
    <w:rsid w:val="00FE2E50"/>
    <w:rsid w:val="00FE4344"/>
    <w:rsid w:val="00FE625D"/>
    <w:rsid w:val="00FE7990"/>
    <w:rsid w:val="00FE7A56"/>
    <w:rsid w:val="00FF5C2E"/>
    <w:rsid w:val="0157F4A8"/>
    <w:rsid w:val="06A640AC"/>
    <w:rsid w:val="0C56BACC"/>
    <w:rsid w:val="0D05F142"/>
    <w:rsid w:val="10526120"/>
    <w:rsid w:val="10841D10"/>
    <w:rsid w:val="1774E71C"/>
    <w:rsid w:val="1825F5E8"/>
    <w:rsid w:val="182ACC30"/>
    <w:rsid w:val="195A36CB"/>
    <w:rsid w:val="19DE607D"/>
    <w:rsid w:val="1DC9DFFA"/>
    <w:rsid w:val="220E41C2"/>
    <w:rsid w:val="22713136"/>
    <w:rsid w:val="22D27556"/>
    <w:rsid w:val="247BF37D"/>
    <w:rsid w:val="28537DAA"/>
    <w:rsid w:val="2899619C"/>
    <w:rsid w:val="28AF09D9"/>
    <w:rsid w:val="2E823F1B"/>
    <w:rsid w:val="32FF9B79"/>
    <w:rsid w:val="35FCD033"/>
    <w:rsid w:val="370AD68F"/>
    <w:rsid w:val="3975F0E3"/>
    <w:rsid w:val="399A73AA"/>
    <w:rsid w:val="39E3A574"/>
    <w:rsid w:val="3BC0FDBE"/>
    <w:rsid w:val="3E90BED0"/>
    <w:rsid w:val="426751D9"/>
    <w:rsid w:val="45182C0A"/>
    <w:rsid w:val="479EF7AF"/>
    <w:rsid w:val="4CC1D856"/>
    <w:rsid w:val="50E2A3C3"/>
    <w:rsid w:val="5274491A"/>
    <w:rsid w:val="52C17EBE"/>
    <w:rsid w:val="585CBAE2"/>
    <w:rsid w:val="5F197FFA"/>
    <w:rsid w:val="5FB07574"/>
    <w:rsid w:val="62FB54E5"/>
    <w:rsid w:val="642233E8"/>
    <w:rsid w:val="66B09383"/>
    <w:rsid w:val="68889719"/>
    <w:rsid w:val="69D504F3"/>
    <w:rsid w:val="6A1A5652"/>
    <w:rsid w:val="6B91D183"/>
    <w:rsid w:val="71E9F245"/>
    <w:rsid w:val="78D845EB"/>
    <w:rsid w:val="7AC0D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DD84E"/>
  <w15:chartTrackingRefBased/>
  <w15:docId w15:val="{FDD6804B-E21C-48F6-820C-209E9958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689"/>
  </w:style>
  <w:style w:type="paragraph" w:styleId="Heading1">
    <w:name w:val="heading 1"/>
    <w:basedOn w:val="Normal"/>
    <w:next w:val="Normal"/>
    <w:link w:val="Heading1Char"/>
    <w:uiPriority w:val="9"/>
    <w:rsid w:val="0074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0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DC"/>
    <w:rPr>
      <w:color w:val="140A9A" w:themeColor="tex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0609"/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E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A12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  <w:style w:type="paragraph" w:customStyle="1" w:styleId="Headline">
    <w:name w:val="Headline"/>
    <w:basedOn w:val="Normal"/>
    <w:qFormat/>
    <w:rsid w:val="00740609"/>
    <w:pPr>
      <w:spacing w:after="0"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head">
    <w:name w:val="Subhead"/>
    <w:basedOn w:val="Normal"/>
    <w:qFormat/>
    <w:rsid w:val="00740609"/>
    <w:pPr>
      <w:spacing w:after="0"/>
      <w:jc w:val="center"/>
    </w:pPr>
    <w:rPr>
      <w:rFonts w:ascii="Arial" w:hAnsi="Arial" w:cs="Arial"/>
      <w:i/>
    </w:rPr>
  </w:style>
  <w:style w:type="paragraph" w:styleId="Subtitle">
    <w:name w:val="Subtitle"/>
    <w:basedOn w:val="Normal"/>
    <w:next w:val="Normal"/>
    <w:link w:val="SubtitleChar"/>
    <w:uiPriority w:val="11"/>
    <w:rsid w:val="00740609"/>
    <w:pPr>
      <w:numPr>
        <w:ilvl w:val="1"/>
      </w:numPr>
    </w:pPr>
    <w:rPr>
      <w:rFonts w:eastAsiaTheme="minorEastAsia"/>
      <w:b/>
      <w:color w:val="1B232A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609"/>
    <w:rPr>
      <w:rFonts w:eastAsiaTheme="minorEastAsia"/>
      <w:b/>
      <w:color w:val="1B232A" w:themeColor="tex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09"/>
    <w:rPr>
      <w:rFonts w:asciiTheme="majorHAnsi" w:eastAsiaTheme="majorEastAsia" w:hAnsiTheme="majorHAnsi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740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740609"/>
    <w:rPr>
      <w:i/>
      <w:iCs/>
      <w:color w:val="A5ABAF" w:themeColor="accent1"/>
    </w:rPr>
  </w:style>
  <w:style w:type="character" w:styleId="Emphasis">
    <w:name w:val="Emphasis"/>
    <w:basedOn w:val="DefaultParagraphFont"/>
    <w:uiPriority w:val="20"/>
    <w:qFormat/>
    <w:rsid w:val="007406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40609"/>
    <w:rPr>
      <w:i/>
      <w:iCs/>
      <w:color w:val="140A9A" w:themeColor="text2"/>
    </w:rPr>
  </w:style>
  <w:style w:type="paragraph" w:styleId="Quote">
    <w:name w:val="Quote"/>
    <w:basedOn w:val="Normal"/>
    <w:next w:val="Normal"/>
    <w:link w:val="QuoteChar"/>
    <w:uiPriority w:val="29"/>
    <w:rsid w:val="00740609"/>
    <w:pPr>
      <w:spacing w:before="200"/>
      <w:ind w:left="864" w:right="864"/>
      <w:jc w:val="center"/>
    </w:pPr>
    <w:rPr>
      <w:i/>
      <w:iCs/>
      <w:color w:val="A5ABAF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740609"/>
    <w:rPr>
      <w:i/>
      <w:iCs/>
      <w:color w:val="A5ABA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40609"/>
    <w:pPr>
      <w:pBdr>
        <w:top w:val="single" w:sz="4" w:space="10" w:color="A5ABAF" w:themeColor="accent1"/>
        <w:bottom w:val="single" w:sz="4" w:space="10" w:color="A5ABAF" w:themeColor="accent1"/>
      </w:pBdr>
      <w:spacing w:before="360" w:after="360"/>
      <w:ind w:left="864" w:right="864"/>
      <w:jc w:val="center"/>
    </w:pPr>
    <w:rPr>
      <w:i/>
      <w:iCs/>
      <w:color w:val="140A9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609"/>
    <w:rPr>
      <w:i/>
      <w:iCs/>
      <w:color w:val="140A9A" w:themeColor="text2"/>
    </w:rPr>
  </w:style>
  <w:style w:type="character" w:styleId="SubtleReference">
    <w:name w:val="Subtle Reference"/>
    <w:basedOn w:val="DefaultParagraphFont"/>
    <w:uiPriority w:val="31"/>
    <w:rsid w:val="00740609"/>
    <w:rPr>
      <w:caps w:val="0"/>
      <w:smallCaps w:val="0"/>
      <w:color w:val="A5ABAF" w:themeColor="accent1"/>
    </w:rPr>
  </w:style>
  <w:style w:type="character" w:styleId="IntenseReference">
    <w:name w:val="Intense Reference"/>
    <w:basedOn w:val="DefaultParagraphFont"/>
    <w:uiPriority w:val="32"/>
    <w:rsid w:val="00740609"/>
    <w:rPr>
      <w:b/>
      <w:bCs/>
      <w:caps w:val="0"/>
      <w:smallCaps w:val="0"/>
      <w:color w:val="A5ABAF" w:themeColor="accent1"/>
      <w:spacing w:val="5"/>
    </w:rPr>
  </w:style>
  <w:style w:type="character" w:styleId="BookTitle">
    <w:name w:val="Book Title"/>
    <w:basedOn w:val="DefaultParagraphFont"/>
    <w:uiPriority w:val="33"/>
    <w:rsid w:val="00740609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614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4120"/>
  </w:style>
  <w:style w:type="character" w:customStyle="1" w:styleId="eop">
    <w:name w:val="eop"/>
    <w:basedOn w:val="DefaultParagraphFont"/>
    <w:rsid w:val="00644120"/>
  </w:style>
  <w:style w:type="paragraph" w:customStyle="1" w:styleId="BodyA">
    <w:name w:val="Body A"/>
    <w:rsid w:val="007109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094A"/>
  </w:style>
  <w:style w:type="paragraph" w:styleId="Revision">
    <w:name w:val="Revision"/>
    <w:hidden/>
    <w:uiPriority w:val="99"/>
    <w:semiHidden/>
    <w:rsid w:val="00BE09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3454"/>
    <w:rPr>
      <w:color w:val="6E757A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B39C8"/>
    <w:pPr>
      <w:spacing w:after="200" w:line="240" w:lineRule="auto"/>
    </w:pPr>
    <w:rPr>
      <w:i/>
      <w:iCs/>
      <w:color w:val="140A9A" w:themeColor="text2"/>
      <w:sz w:val="18"/>
      <w:szCs w:val="18"/>
    </w:rPr>
  </w:style>
  <w:style w:type="character" w:customStyle="1" w:styleId="cf01">
    <w:name w:val="cf01"/>
    <w:basedOn w:val="DefaultParagraphFont"/>
    <w:rsid w:val="00815F57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622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609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F609B"/>
  </w:style>
  <w:style w:type="paragraph" w:styleId="Footer">
    <w:name w:val="footer"/>
    <w:basedOn w:val="Normal"/>
    <w:link w:val="FooterChar"/>
    <w:uiPriority w:val="99"/>
    <w:unhideWhenUsed/>
    <w:rsid w:val="00EF609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F6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ll.rick@global.komats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komatsu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omatsu.com/en-us/products/equipment/excavators/mid-size-excavators/pc220lci-1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omatsu.com/en-us/products/equipment/excavators/mid-size-excavators/pc220lc-12" TargetMode="External"/></Relationships>
</file>

<file path=word/theme/theme1.xml><?xml version="1.0" encoding="utf-8"?>
<a:theme xmlns:a="http://schemas.openxmlformats.org/drawingml/2006/main" name="Komatsu_doc">
  <a:themeElements>
    <a:clrScheme name="Komatsu">
      <a:dk1>
        <a:srgbClr val="1B232A"/>
      </a:dk1>
      <a:lt1>
        <a:sysClr val="window" lastClr="FFFFFF"/>
      </a:lt1>
      <a:dk2>
        <a:srgbClr val="140A9A"/>
      </a:dk2>
      <a:lt2>
        <a:srgbClr val="00A7E1"/>
      </a:lt2>
      <a:accent1>
        <a:srgbClr val="A5ABAF"/>
      </a:accent1>
      <a:accent2>
        <a:srgbClr val="FFC82F"/>
      </a:accent2>
      <a:accent3>
        <a:srgbClr val="99CCFF"/>
      </a:accent3>
      <a:accent4>
        <a:srgbClr val="FF0000"/>
      </a:accent4>
      <a:accent5>
        <a:srgbClr val="2BB673"/>
      </a:accent5>
      <a:accent6>
        <a:srgbClr val="F37021"/>
      </a:accent6>
      <a:hlink>
        <a:srgbClr val="00A7E1"/>
      </a:hlink>
      <a:folHlink>
        <a:srgbClr val="6E75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96223AC5CE34CA4CB5C2FB6A8E6B3" ma:contentTypeVersion="18" ma:contentTypeDescription="Create a new document." ma:contentTypeScope="" ma:versionID="88fbf0057be22755662c5e81315be768">
  <xsd:schema xmlns:xsd="http://www.w3.org/2001/XMLSchema" xmlns:xs="http://www.w3.org/2001/XMLSchema" xmlns:p="http://schemas.microsoft.com/office/2006/metadata/properties" xmlns:ns2="a8c53af1-b6cb-42b3-b82e-f736c0b27725" xmlns:ns3="7d72dc48-3d3f-482f-99ee-b35de2cc80f0" targetNamespace="http://schemas.microsoft.com/office/2006/metadata/properties" ma:root="true" ma:fieldsID="9f13398bed2d0b0e87f4a7365aeb23db" ns2:_="" ns3:_="">
    <xsd:import namespace="a8c53af1-b6cb-42b3-b82e-f736c0b27725"/>
    <xsd:import namespace="7d72dc48-3d3f-482f-99ee-b35de2cc8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3af1-b6cb-42b3-b82e-f736c0b27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6aa57-3f10-401e-86cd-e994c70b6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dc48-3d3f-482f-99ee-b35de2cc8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5e66a6-0397-4c0d-8d3c-5f318f7bf46d}" ma:internalName="TaxCatchAll" ma:showField="CatchAllData" ma:web="7d72dc48-3d3f-482f-99ee-b35de2cc8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2dc48-3d3f-482f-99ee-b35de2cc80f0" xsi:nil="true"/>
    <lcf76f155ced4ddcb4097134ff3c332f xmlns="a8c53af1-b6cb-42b3-b82e-f736c0b277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2DCB2B-ACD3-40B8-AE09-B4BA73967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53af1-b6cb-42b3-b82e-f736c0b27725"/>
    <ds:schemaRef ds:uri="7d72dc48-3d3f-482f-99ee-b35de2cc8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CA75A-27D2-433C-B5BD-B6B7D81EA8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E00F83-5A3C-4909-B753-92B64EAD78AE}">
  <ds:schemaRefs>
    <ds:schemaRef ds:uri="http://schemas.microsoft.com/office/2006/metadata/properties"/>
    <ds:schemaRef ds:uri="http://schemas.microsoft.com/office/infopath/2007/PartnerControls"/>
    <ds:schemaRef ds:uri="7d72dc48-3d3f-482f-99ee-b35de2cc80f0"/>
    <ds:schemaRef ds:uri="a8c53af1-b6cb-42b3-b82e-f736c0b27725"/>
  </ds:schemaRefs>
</ds:datastoreItem>
</file>

<file path=customXml/itemProps4.xml><?xml version="1.0" encoding="utf-8"?>
<ds:datastoreItem xmlns:ds="http://schemas.openxmlformats.org/officeDocument/2006/customXml" ds:itemID="{56F7BDE2-BFB9-4845-A1C1-CB00A3F290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3465</Characters>
  <Application>Microsoft Office Word</Application>
  <DocSecurity>0</DocSecurity>
  <Lines>75</Lines>
  <Paragraphs>24</Paragraphs>
  <ScaleCrop>false</ScaleCrop>
  <Company>Komatsu Ameica Corp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Rick</dc:creator>
  <cp:keywords/>
  <dc:description/>
  <cp:lastModifiedBy>Kenzie Patberg</cp:lastModifiedBy>
  <cp:revision>5</cp:revision>
  <cp:lastPrinted>2023-02-09T03:38:00Z</cp:lastPrinted>
  <dcterms:created xsi:type="dcterms:W3CDTF">2025-08-26T20:55:00Z</dcterms:created>
  <dcterms:modified xsi:type="dcterms:W3CDTF">2026-02-09T20:38:00Z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0x010100B7896223AC5CE34CA4CB5C2FB6A8E6B3</vt:lpwstr>
  </property>
  <property fmtid="{D5CDD505-2E9C-101B-9397-08002B2CF9AE}" pid="3" name="MediaServiceImageTags">
    <vt:lpwstr/>
  </property>
  <property fmtid="{D5CDD505-2E9C-101B-9397-08002B2CF9AE}" pid="4" name="GrammarlyDocumentId">
    <vt:lpwstr>302c812f-54e5-47b1-bfb9-5d66ccf63751</vt:lpwstr>
  </property>
</Properties>
</file>