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7D56" w14:textId="1F6100AB" w:rsidR="008707D7" w:rsidRPr="00450137" w:rsidRDefault="008707D7" w:rsidP="00081662">
      <w:pPr>
        <w:rPr>
          <w:rFonts w:ascii="Arial" w:hAnsi="Arial" w:cs="Arial"/>
          <w:b/>
          <w:bCs/>
          <w:iCs/>
        </w:rPr>
      </w:pPr>
      <w:r w:rsidRPr="00450137">
        <w:rPr>
          <w:rFonts w:ascii="Arial" w:hAnsi="Arial" w:cs="Arial"/>
          <w:b/>
          <w:bCs/>
          <w:noProof/>
        </w:rPr>
        <w:drawing>
          <wp:anchor distT="0" distB="0" distL="114300" distR="114300" simplePos="0" relativeHeight="251659264" behindDoc="1" locked="0" layoutInCell="1" allowOverlap="1" wp14:anchorId="5B400BFD" wp14:editId="046F0D33">
            <wp:simplePos x="0" y="0"/>
            <wp:positionH relativeFrom="column">
              <wp:posOffset>-180304</wp:posOffset>
            </wp:positionH>
            <wp:positionV relativeFrom="paragraph">
              <wp:posOffset>366</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p>
    <w:p w14:paraId="51C8BE3F" w14:textId="4408C456" w:rsidR="008707D7" w:rsidRPr="00450137" w:rsidRDefault="008707D7" w:rsidP="00081662">
      <w:pPr>
        <w:rPr>
          <w:rFonts w:ascii="Arial" w:hAnsi="Arial" w:cs="Arial"/>
          <w:b/>
          <w:bCs/>
          <w:iCs/>
        </w:rPr>
      </w:pPr>
    </w:p>
    <w:p w14:paraId="6EA21B6C" w14:textId="77777777" w:rsidR="008707D7" w:rsidRPr="00450137" w:rsidRDefault="008707D7" w:rsidP="00081662">
      <w:pPr>
        <w:rPr>
          <w:rFonts w:ascii="Arial" w:hAnsi="Arial" w:cs="Arial"/>
          <w:b/>
          <w:bCs/>
          <w:iCs/>
        </w:rPr>
      </w:pPr>
    </w:p>
    <w:p w14:paraId="004B1FF7" w14:textId="77777777" w:rsidR="00BA1703" w:rsidRDefault="00BA1703" w:rsidP="00081662">
      <w:pPr>
        <w:rPr>
          <w:rFonts w:ascii="Arial" w:hAnsi="Arial" w:cs="Arial"/>
          <w:b/>
          <w:bCs/>
          <w:iCs/>
          <w:sz w:val="28"/>
          <w:szCs w:val="28"/>
        </w:rPr>
      </w:pPr>
    </w:p>
    <w:p w14:paraId="0F591DEE" w14:textId="1B89EE51" w:rsidR="00AA6B81" w:rsidRPr="00F7294A" w:rsidRDefault="00AA6B81" w:rsidP="00AA6B81">
      <w:pPr>
        <w:pBdr>
          <w:bottom w:val="single" w:sz="4" w:space="1" w:color="auto"/>
        </w:pBdr>
        <w:rPr>
          <w:rFonts w:ascii="Arial" w:hAnsi="Arial" w:cs="Arial"/>
          <w:sz w:val="28"/>
          <w:szCs w:val="28"/>
        </w:rPr>
      </w:pPr>
      <w:r>
        <w:rPr>
          <w:rFonts w:ascii="Arial" w:hAnsi="Arial" w:cs="Arial"/>
          <w:b/>
          <w:bCs/>
          <w:sz w:val="28"/>
          <w:szCs w:val="28"/>
        </w:rPr>
        <w:t>Montabert V32 hydraulic breaker</w:t>
      </w:r>
    </w:p>
    <w:p w14:paraId="68DDDCD2" w14:textId="77777777" w:rsidR="00AA6B81" w:rsidRPr="00F7294A" w:rsidRDefault="00AA6B81" w:rsidP="00AA6B81">
      <w:pPr>
        <w:rPr>
          <w:rFonts w:ascii="Arial" w:hAnsi="Arial" w:cs="Arial"/>
          <w:sz w:val="22"/>
          <w:szCs w:val="22"/>
        </w:rPr>
      </w:pPr>
      <w:r w:rsidRPr="00F7294A">
        <w:rPr>
          <w:rFonts w:ascii="Arial" w:hAnsi="Arial" w:cs="Arial"/>
          <w:i/>
          <w:iCs/>
          <w:sz w:val="22"/>
          <w:szCs w:val="22"/>
        </w:rPr>
        <w:t>Media fact sheet</w:t>
      </w:r>
      <w:r w:rsidRPr="00F7294A">
        <w:rPr>
          <w:rFonts w:ascii="Arial" w:hAnsi="Arial" w:cs="Arial"/>
          <w:sz w:val="22"/>
          <w:szCs w:val="22"/>
        </w:rPr>
        <w:t> </w:t>
      </w:r>
    </w:p>
    <w:p w14:paraId="21CA81B9" w14:textId="4A5ECEEC" w:rsidR="00A44BCD" w:rsidRPr="00246518" w:rsidRDefault="00EC7D02" w:rsidP="00A02674">
      <w:pPr>
        <w:rPr>
          <w:rFonts w:ascii="Arial" w:hAnsi="Arial" w:cs="Arial"/>
          <w:sz w:val="22"/>
          <w:szCs w:val="22"/>
        </w:rPr>
      </w:pPr>
      <w:r>
        <w:rPr>
          <w:noProof/>
        </w:rPr>
        <mc:AlternateContent>
          <mc:Choice Requires="wps">
            <w:drawing>
              <wp:anchor distT="0" distB="0" distL="114300" distR="114300" simplePos="0" relativeHeight="251664384" behindDoc="1" locked="0" layoutInCell="1" allowOverlap="1" wp14:anchorId="323520AE" wp14:editId="5555EA17">
                <wp:simplePos x="0" y="0"/>
                <wp:positionH relativeFrom="column">
                  <wp:posOffset>3011805</wp:posOffset>
                </wp:positionH>
                <wp:positionV relativeFrom="paragraph">
                  <wp:posOffset>2167255</wp:posOffset>
                </wp:positionV>
                <wp:extent cx="2926080" cy="635"/>
                <wp:effectExtent l="0" t="0" r="0" b="1905"/>
                <wp:wrapTight wrapText="bothSides">
                  <wp:wrapPolygon edited="0">
                    <wp:start x="0" y="0"/>
                    <wp:lineTo x="0" y="21058"/>
                    <wp:lineTo x="21469" y="21058"/>
                    <wp:lineTo x="21469" y="0"/>
                    <wp:lineTo x="0" y="0"/>
                  </wp:wrapPolygon>
                </wp:wrapTight>
                <wp:docPr id="172230775" name="Text Box 1"/>
                <wp:cNvGraphicFramePr/>
                <a:graphic xmlns:a="http://schemas.openxmlformats.org/drawingml/2006/main">
                  <a:graphicData uri="http://schemas.microsoft.com/office/word/2010/wordprocessingShape">
                    <wps:wsp>
                      <wps:cNvSpPr txBox="1"/>
                      <wps:spPr>
                        <a:xfrm>
                          <a:off x="0" y="0"/>
                          <a:ext cx="2926080" cy="635"/>
                        </a:xfrm>
                        <a:prstGeom prst="rect">
                          <a:avLst/>
                        </a:prstGeom>
                        <a:solidFill>
                          <a:prstClr val="white"/>
                        </a:solidFill>
                        <a:ln>
                          <a:noFill/>
                        </a:ln>
                      </wps:spPr>
                      <wps:txbx>
                        <w:txbxContent>
                          <w:p w14:paraId="22E4D709" w14:textId="6B26B254" w:rsidR="00EC7D02" w:rsidRPr="00EC7D02" w:rsidRDefault="00EC7D02" w:rsidP="00EC7D02">
                            <w:pPr>
                              <w:pStyle w:val="Caption"/>
                              <w:rPr>
                                <w:rFonts w:ascii="Arial" w:hAnsi="Arial" w:cs="Arial"/>
                                <w:noProof/>
                                <w:color w:val="215E99" w:themeColor="text2" w:themeTint="BF"/>
                                <w:sz w:val="22"/>
                                <w:szCs w:val="22"/>
                              </w:rPr>
                            </w:pPr>
                            <w:r w:rsidRPr="00EC7D02">
                              <w:rPr>
                                <w:color w:val="215E99" w:themeColor="text2" w:themeTint="BF"/>
                              </w:rPr>
                              <w:t>The Montabert V32</w:t>
                            </w:r>
                            <w:r w:rsidRPr="00EC7D02">
                              <w:rPr>
                                <w:noProof/>
                                <w:color w:val="215E99" w:themeColor="text2" w:themeTint="BF"/>
                              </w:rPr>
                              <w:t xml:space="preserve"> breaker adjusts impact energy </w:t>
                            </w:r>
                            <w:r w:rsidR="00AA6B81">
                              <w:rPr>
                                <w:noProof/>
                                <w:color w:val="215E99" w:themeColor="text2" w:themeTint="BF"/>
                              </w:rPr>
                              <w:t>a</w:t>
                            </w:r>
                            <w:r w:rsidRPr="00EC7D02">
                              <w:rPr>
                                <w:noProof/>
                                <w:color w:val="215E99" w:themeColor="text2" w:themeTint="BF"/>
                              </w:rPr>
                              <w:t>nd striking rate based on material hardness</w:t>
                            </w:r>
                            <w:r w:rsidR="00AA6B81">
                              <w:rPr>
                                <w:noProof/>
                                <w:color w:val="215E99" w:themeColor="text2" w:themeTint="B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23520AE" id="_x0000_t202" coordsize="21600,21600" o:spt="202" path="m,l,21600r21600,l21600,xe">
                <v:stroke joinstyle="miter"/>
                <v:path gradientshapeok="t" o:connecttype="rect"/>
              </v:shapetype>
              <v:shape id="Text Box 1" o:spid="_x0000_s1026" type="#_x0000_t202" style="position:absolute;margin-left:237.15pt;margin-top:170.65pt;width:230.4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" stroked="f">
                <v:textbox style="mso-fit-shape-to-text:t" inset="0,0,0,0">
                  <w:txbxContent>
                    <w:p w14:paraId="22E4D709" w14:textId="6B26B254" w:rsidR="00EC7D02" w:rsidRPr="00EC7D02" w:rsidRDefault="00EC7D02" w:rsidP="00EC7D02">
                      <w:pPr>
                        <w:pStyle w:val="Caption"/>
                        <w:rPr>
                          <w:rFonts w:ascii="Arial" w:hAnsi="Arial" w:cs="Arial"/>
                          <w:noProof/>
                          <w:color w:val="215E99" w:themeColor="text2" w:themeTint="BF"/>
                          <w:sz w:val="22"/>
                          <w:szCs w:val="22"/>
                        </w:rPr>
                      </w:pPr>
                      <w:r w:rsidRPr="00EC7D02">
                        <w:rPr>
                          <w:color w:val="215E99" w:themeColor="text2" w:themeTint="BF"/>
                        </w:rPr>
                        <w:t>The Montabert V32</w:t>
                      </w:r>
                      <w:r w:rsidRPr="00EC7D02">
                        <w:rPr>
                          <w:noProof/>
                          <w:color w:val="215E99" w:themeColor="text2" w:themeTint="BF"/>
                        </w:rPr>
                        <w:t xml:space="preserve"> breaker adjusts impact energy </w:t>
                      </w:r>
                      <w:r w:rsidR="00AA6B81">
                        <w:rPr>
                          <w:noProof/>
                          <w:color w:val="215E99" w:themeColor="text2" w:themeTint="BF"/>
                        </w:rPr>
                        <w:t>a</w:t>
                      </w:r>
                      <w:r w:rsidRPr="00EC7D02">
                        <w:rPr>
                          <w:noProof/>
                          <w:color w:val="215E99" w:themeColor="text2" w:themeTint="BF"/>
                        </w:rPr>
                        <w:t>nd striking rate based on material hardness</w:t>
                      </w:r>
                      <w:r w:rsidR="00AA6B81">
                        <w:rPr>
                          <w:noProof/>
                          <w:color w:val="215E99" w:themeColor="text2" w:themeTint="BF"/>
                        </w:rPr>
                        <w:t>.</w:t>
                      </w:r>
                    </w:p>
                  </w:txbxContent>
                </v:textbox>
                <w10:wrap type="tight"/>
              </v:shape>
            </w:pict>
          </mc:Fallback>
        </mc:AlternateContent>
      </w:r>
      <w:r>
        <w:rPr>
          <w:rFonts w:ascii="Arial" w:hAnsi="Arial" w:cs="Arial"/>
          <w:noProof/>
          <w:sz w:val="22"/>
          <w:szCs w:val="22"/>
        </w:rPr>
        <w:drawing>
          <wp:anchor distT="0" distB="0" distL="114300" distR="114300" simplePos="0" relativeHeight="251662336" behindDoc="1" locked="0" layoutInCell="1" allowOverlap="1" wp14:anchorId="058B18BF" wp14:editId="5C025337">
            <wp:simplePos x="0" y="0"/>
            <wp:positionH relativeFrom="column">
              <wp:posOffset>3012440</wp:posOffset>
            </wp:positionH>
            <wp:positionV relativeFrom="paragraph">
              <wp:posOffset>160655</wp:posOffset>
            </wp:positionV>
            <wp:extent cx="2926080" cy="1950720"/>
            <wp:effectExtent l="0" t="0" r="0" b="5080"/>
            <wp:wrapTight wrapText="bothSides">
              <wp:wrapPolygon edited="0">
                <wp:start x="0" y="0"/>
                <wp:lineTo x="0" y="21516"/>
                <wp:lineTo x="21469" y="21516"/>
                <wp:lineTo x="21469" y="0"/>
                <wp:lineTo x="0" y="0"/>
              </wp:wrapPolygon>
            </wp:wrapTight>
            <wp:docPr id="1870267482" name="Picture 2" descr="A green machine with a long han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67482" name="Picture 2" descr="A green machine with a long hand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080" cy="1950720"/>
                    </a:xfrm>
                    <a:prstGeom prst="rect">
                      <a:avLst/>
                    </a:prstGeom>
                  </pic:spPr>
                </pic:pic>
              </a:graphicData>
            </a:graphic>
            <wp14:sizeRelH relativeFrom="page">
              <wp14:pctWidth>0</wp14:pctWidth>
            </wp14:sizeRelH>
            <wp14:sizeRelV relativeFrom="page">
              <wp14:pctHeight>0</wp14:pctHeight>
            </wp14:sizeRelV>
          </wp:anchor>
        </w:drawing>
      </w:r>
    </w:p>
    <w:p w14:paraId="70F44B69" w14:textId="7D685379" w:rsidR="00A02674" w:rsidRPr="00246518" w:rsidRDefault="00A02674" w:rsidP="00A02674">
      <w:pPr>
        <w:rPr>
          <w:rFonts w:ascii="Arial" w:hAnsi="Arial" w:cs="Arial"/>
          <w:sz w:val="22"/>
          <w:szCs w:val="22"/>
        </w:rPr>
      </w:pPr>
      <w:r w:rsidRPr="00246518">
        <w:rPr>
          <w:rFonts w:ascii="Arial" w:hAnsi="Arial" w:cs="Arial"/>
          <w:sz w:val="22"/>
          <w:szCs w:val="22"/>
        </w:rPr>
        <w:t>The Montabert V32 hydraulic breaker is a high-performance tool designed for demanding applications such as demolition, excavation and quarrying. Its innovative automatic speed variation system enables the breaker to adjust impact energy and striking rate based on material hardness, enhancing efficiency and productivity. The V32’s advanced features, including an energy recovery system and blank-firing protection, help ensure reliable operation while reducing wear and tear on the breaker and carrier.</w:t>
      </w:r>
    </w:p>
    <w:p w14:paraId="416D6CBA" w14:textId="77777777" w:rsidR="008707D7" w:rsidRPr="00246518" w:rsidRDefault="008707D7" w:rsidP="00A02674">
      <w:pPr>
        <w:rPr>
          <w:rFonts w:ascii="Arial" w:hAnsi="Arial" w:cs="Arial"/>
          <w:sz w:val="22"/>
          <w:szCs w:val="22"/>
        </w:rPr>
      </w:pPr>
    </w:p>
    <w:p w14:paraId="66FDEDEF" w14:textId="51EE3D14" w:rsidR="00A02674" w:rsidRPr="00246518" w:rsidRDefault="00A02674" w:rsidP="00A02674">
      <w:pPr>
        <w:rPr>
          <w:rFonts w:ascii="Arial" w:hAnsi="Arial" w:cs="Arial"/>
          <w:sz w:val="22"/>
          <w:szCs w:val="22"/>
        </w:rPr>
      </w:pPr>
      <w:r w:rsidRPr="00246518">
        <w:rPr>
          <w:rFonts w:ascii="Arial" w:hAnsi="Arial" w:cs="Arial"/>
          <w:sz w:val="22"/>
          <w:szCs w:val="22"/>
        </w:rPr>
        <w:t>This breaker enhances operator safety and convenience with its fully enclosed cradle that minimizes noise and protects against debris. The patented tool protection system helps extend the lifespan of wear parts, while the automatic lubrication system reduces maintenance needs. Designed for use with excavators in the 18–30 metric ton (39,700–66,150 lb</w:t>
      </w:r>
      <w:r w:rsidR="00977CB9">
        <w:rPr>
          <w:rFonts w:ascii="Arial" w:hAnsi="Arial" w:cs="Arial"/>
          <w:sz w:val="22"/>
          <w:szCs w:val="22"/>
        </w:rPr>
        <w:t>s.</w:t>
      </w:r>
      <w:r w:rsidRPr="00246518">
        <w:rPr>
          <w:rFonts w:ascii="Arial" w:hAnsi="Arial" w:cs="Arial"/>
          <w:sz w:val="22"/>
          <w:szCs w:val="22"/>
        </w:rPr>
        <w:t>) range, the V32 is a versatile solution for heavy-duty tasks.</w:t>
      </w:r>
    </w:p>
    <w:p w14:paraId="410EE2CA" w14:textId="77777777" w:rsidR="008707D7" w:rsidRPr="00246518" w:rsidRDefault="008707D7" w:rsidP="00A02674">
      <w:pPr>
        <w:rPr>
          <w:rFonts w:ascii="Arial" w:hAnsi="Arial" w:cs="Arial"/>
          <w:b/>
          <w:bCs/>
          <w:sz w:val="22"/>
          <w:szCs w:val="22"/>
        </w:rPr>
      </w:pPr>
    </w:p>
    <w:p w14:paraId="369DCE27" w14:textId="26575779" w:rsidR="00A02674" w:rsidRPr="00FF6CD6" w:rsidRDefault="00A02674" w:rsidP="00A02674">
      <w:pPr>
        <w:rPr>
          <w:rFonts w:ascii="Arial" w:hAnsi="Arial" w:cs="Arial"/>
          <w:b/>
          <w:bCs/>
          <w:sz w:val="22"/>
          <w:szCs w:val="22"/>
          <w:u w:val="single"/>
        </w:rPr>
      </w:pPr>
      <w:r w:rsidRPr="00FF6CD6">
        <w:rPr>
          <w:rFonts w:ascii="Arial" w:hAnsi="Arial" w:cs="Arial"/>
          <w:b/>
          <w:bCs/>
          <w:sz w:val="22"/>
          <w:szCs w:val="22"/>
          <w:u w:val="single"/>
        </w:rPr>
        <w:t xml:space="preserve">Key </w:t>
      </w:r>
      <w:r w:rsidR="007F69DD" w:rsidRPr="00FF6CD6">
        <w:rPr>
          <w:rFonts w:ascii="Arial" w:hAnsi="Arial" w:cs="Arial"/>
          <w:b/>
          <w:bCs/>
          <w:sz w:val="22"/>
          <w:szCs w:val="22"/>
          <w:u w:val="single"/>
        </w:rPr>
        <w:t>f</w:t>
      </w:r>
      <w:r w:rsidRPr="00FF6CD6">
        <w:rPr>
          <w:rFonts w:ascii="Arial" w:hAnsi="Arial" w:cs="Arial"/>
          <w:b/>
          <w:bCs/>
          <w:sz w:val="22"/>
          <w:szCs w:val="22"/>
          <w:u w:val="single"/>
        </w:rPr>
        <w:t>eatures</w:t>
      </w:r>
    </w:p>
    <w:p w14:paraId="5EFA9053" w14:textId="77777777" w:rsidR="00A02674" w:rsidRPr="00246518" w:rsidRDefault="00A02674" w:rsidP="00A02674">
      <w:pPr>
        <w:numPr>
          <w:ilvl w:val="0"/>
          <w:numId w:val="1"/>
        </w:numPr>
        <w:rPr>
          <w:rFonts w:ascii="Arial" w:hAnsi="Arial" w:cs="Arial"/>
          <w:sz w:val="22"/>
          <w:szCs w:val="22"/>
        </w:rPr>
      </w:pPr>
      <w:r w:rsidRPr="00246518">
        <w:rPr>
          <w:rFonts w:ascii="Arial" w:hAnsi="Arial" w:cs="Arial"/>
          <w:sz w:val="22"/>
          <w:szCs w:val="22"/>
        </w:rPr>
        <w:t>Automatic speed variation system for optimized performance</w:t>
      </w:r>
    </w:p>
    <w:p w14:paraId="4D7F980B" w14:textId="77777777" w:rsidR="00A02674" w:rsidRPr="00246518" w:rsidRDefault="00A02674" w:rsidP="00A02674">
      <w:pPr>
        <w:numPr>
          <w:ilvl w:val="0"/>
          <w:numId w:val="1"/>
        </w:numPr>
        <w:rPr>
          <w:rFonts w:ascii="Arial" w:hAnsi="Arial" w:cs="Arial"/>
          <w:sz w:val="22"/>
          <w:szCs w:val="22"/>
        </w:rPr>
      </w:pPr>
      <w:r w:rsidRPr="00246518">
        <w:rPr>
          <w:rFonts w:ascii="Arial" w:hAnsi="Arial" w:cs="Arial"/>
          <w:sz w:val="22"/>
          <w:szCs w:val="22"/>
        </w:rPr>
        <w:t>Energy recovery system to reduce oil flow requirements</w:t>
      </w:r>
    </w:p>
    <w:p w14:paraId="32F8BA4F" w14:textId="77777777" w:rsidR="00A02674" w:rsidRPr="00246518" w:rsidRDefault="00A02674" w:rsidP="00A02674">
      <w:pPr>
        <w:numPr>
          <w:ilvl w:val="0"/>
          <w:numId w:val="1"/>
        </w:numPr>
        <w:rPr>
          <w:rFonts w:ascii="Arial" w:hAnsi="Arial" w:cs="Arial"/>
          <w:sz w:val="22"/>
          <w:szCs w:val="22"/>
        </w:rPr>
      </w:pPr>
      <w:r w:rsidRPr="00246518">
        <w:rPr>
          <w:rFonts w:ascii="Arial" w:hAnsi="Arial" w:cs="Arial"/>
          <w:sz w:val="22"/>
          <w:szCs w:val="22"/>
        </w:rPr>
        <w:t>Blank-firing protection to prevent unnecessary wear</w:t>
      </w:r>
    </w:p>
    <w:p w14:paraId="0B103A26" w14:textId="77777777" w:rsidR="00A02674" w:rsidRPr="00246518" w:rsidRDefault="00A02674" w:rsidP="00A02674">
      <w:pPr>
        <w:numPr>
          <w:ilvl w:val="0"/>
          <w:numId w:val="1"/>
        </w:numPr>
        <w:rPr>
          <w:rFonts w:ascii="Arial" w:hAnsi="Arial" w:cs="Arial"/>
          <w:sz w:val="22"/>
          <w:szCs w:val="22"/>
        </w:rPr>
      </w:pPr>
      <w:r w:rsidRPr="00246518">
        <w:rPr>
          <w:rFonts w:ascii="Arial" w:hAnsi="Arial" w:cs="Arial"/>
          <w:sz w:val="22"/>
          <w:szCs w:val="22"/>
        </w:rPr>
        <w:t>Fully enclosed cradle for noise reduction and debris protection</w:t>
      </w:r>
    </w:p>
    <w:p w14:paraId="0893884B" w14:textId="77777777" w:rsidR="00A02674" w:rsidRPr="00246518" w:rsidRDefault="00A02674" w:rsidP="00A02674">
      <w:pPr>
        <w:numPr>
          <w:ilvl w:val="0"/>
          <w:numId w:val="1"/>
        </w:numPr>
        <w:rPr>
          <w:rFonts w:ascii="Arial" w:hAnsi="Arial" w:cs="Arial"/>
          <w:sz w:val="22"/>
          <w:szCs w:val="22"/>
        </w:rPr>
      </w:pPr>
      <w:r w:rsidRPr="00246518">
        <w:rPr>
          <w:rFonts w:ascii="Arial" w:hAnsi="Arial" w:cs="Arial"/>
          <w:sz w:val="22"/>
          <w:szCs w:val="22"/>
        </w:rPr>
        <w:t>Patented tool protection system for extended tool life</w:t>
      </w:r>
    </w:p>
    <w:p w14:paraId="4A595D6E" w14:textId="77777777" w:rsidR="0008125F" w:rsidRPr="00246518" w:rsidRDefault="0008125F" w:rsidP="00A02674">
      <w:pPr>
        <w:rPr>
          <w:rFonts w:ascii="Arial" w:hAnsi="Arial" w:cs="Arial"/>
          <w:b/>
          <w:bCs/>
          <w:sz w:val="22"/>
          <w:szCs w:val="22"/>
        </w:rPr>
      </w:pPr>
    </w:p>
    <w:p w14:paraId="1EE05979" w14:textId="7FC38303" w:rsidR="00A02674" w:rsidRPr="00FF6CD6" w:rsidRDefault="00A02674" w:rsidP="00A02674">
      <w:pPr>
        <w:rPr>
          <w:rFonts w:ascii="Arial" w:hAnsi="Arial" w:cs="Arial"/>
          <w:b/>
          <w:bCs/>
          <w:sz w:val="22"/>
          <w:szCs w:val="22"/>
          <w:u w:val="single"/>
        </w:rPr>
      </w:pPr>
      <w:r w:rsidRPr="00FF6CD6">
        <w:rPr>
          <w:rFonts w:ascii="Arial" w:hAnsi="Arial" w:cs="Arial"/>
          <w:b/>
          <w:bCs/>
          <w:sz w:val="22"/>
          <w:szCs w:val="22"/>
          <w:u w:val="single"/>
        </w:rPr>
        <w:t xml:space="preserve">Quick </w:t>
      </w:r>
      <w:r w:rsidR="007F69DD" w:rsidRPr="00FF6CD6">
        <w:rPr>
          <w:rFonts w:ascii="Arial" w:hAnsi="Arial" w:cs="Arial"/>
          <w:b/>
          <w:bCs/>
          <w:sz w:val="22"/>
          <w:szCs w:val="22"/>
          <w:u w:val="single"/>
        </w:rPr>
        <w:t>s</w:t>
      </w:r>
      <w:r w:rsidRPr="00FF6CD6">
        <w:rPr>
          <w:rFonts w:ascii="Arial" w:hAnsi="Arial" w:cs="Arial"/>
          <w:b/>
          <w:bCs/>
          <w:sz w:val="22"/>
          <w:szCs w:val="22"/>
          <w:u w:val="single"/>
        </w:rPr>
        <w:t>pecs</w:t>
      </w:r>
    </w:p>
    <w:p w14:paraId="1FD54197" w14:textId="0322EC41" w:rsidR="00A02674" w:rsidRPr="00246518" w:rsidRDefault="00A02674" w:rsidP="0008125F">
      <w:pPr>
        <w:ind w:left="360"/>
        <w:rPr>
          <w:rFonts w:ascii="Arial" w:hAnsi="Arial" w:cs="Arial"/>
          <w:sz w:val="22"/>
          <w:szCs w:val="22"/>
        </w:rPr>
      </w:pPr>
      <w:r w:rsidRPr="00FF6CD6">
        <w:rPr>
          <w:rFonts w:ascii="Arial" w:hAnsi="Arial" w:cs="Arial"/>
          <w:sz w:val="22"/>
          <w:szCs w:val="22"/>
        </w:rPr>
        <w:t>Carrier weight range:</w:t>
      </w:r>
      <w:r w:rsidRPr="00246518">
        <w:rPr>
          <w:rFonts w:ascii="Arial" w:hAnsi="Arial" w:cs="Arial"/>
          <w:sz w:val="22"/>
          <w:szCs w:val="22"/>
        </w:rPr>
        <w:t xml:space="preserve"> 18</w:t>
      </w:r>
      <w:r w:rsidR="00846371">
        <w:rPr>
          <w:rFonts w:ascii="Arial" w:hAnsi="Arial" w:cs="Arial"/>
          <w:sz w:val="22"/>
          <w:szCs w:val="22"/>
        </w:rPr>
        <w:t>-</w:t>
      </w:r>
      <w:r w:rsidRPr="00246518">
        <w:rPr>
          <w:rFonts w:ascii="Arial" w:hAnsi="Arial" w:cs="Arial"/>
          <w:sz w:val="22"/>
          <w:szCs w:val="22"/>
        </w:rPr>
        <w:t>30 metric tons (39,700</w:t>
      </w:r>
      <w:r w:rsidR="00846371">
        <w:rPr>
          <w:rFonts w:ascii="Arial" w:hAnsi="Arial" w:cs="Arial"/>
          <w:sz w:val="22"/>
          <w:szCs w:val="22"/>
        </w:rPr>
        <w:t>-</w:t>
      </w:r>
      <w:r w:rsidRPr="00246518">
        <w:rPr>
          <w:rFonts w:ascii="Arial" w:hAnsi="Arial" w:cs="Arial"/>
          <w:sz w:val="22"/>
          <w:szCs w:val="22"/>
        </w:rPr>
        <w:t>66,150 lbs</w:t>
      </w:r>
      <w:r w:rsidR="00846371">
        <w:rPr>
          <w:rFonts w:ascii="Arial" w:hAnsi="Arial" w:cs="Arial"/>
          <w:sz w:val="22"/>
          <w:szCs w:val="22"/>
        </w:rPr>
        <w:t>.</w:t>
      </w:r>
      <w:r w:rsidRPr="00246518">
        <w:rPr>
          <w:rFonts w:ascii="Arial" w:hAnsi="Arial" w:cs="Arial"/>
          <w:sz w:val="22"/>
          <w:szCs w:val="22"/>
        </w:rPr>
        <w:t>)</w:t>
      </w:r>
    </w:p>
    <w:p w14:paraId="5341EE09" w14:textId="3A2D9E69" w:rsidR="00A02674" w:rsidRPr="00246518" w:rsidRDefault="00A02674" w:rsidP="0008125F">
      <w:pPr>
        <w:ind w:left="360"/>
        <w:rPr>
          <w:rFonts w:ascii="Arial" w:hAnsi="Arial" w:cs="Arial"/>
          <w:sz w:val="22"/>
          <w:szCs w:val="22"/>
        </w:rPr>
      </w:pPr>
      <w:r w:rsidRPr="00FF6CD6">
        <w:rPr>
          <w:rFonts w:ascii="Arial" w:hAnsi="Arial" w:cs="Arial"/>
          <w:sz w:val="22"/>
          <w:szCs w:val="22"/>
        </w:rPr>
        <w:t>Operating weight</w:t>
      </w:r>
      <w:r w:rsidR="007A54DC">
        <w:rPr>
          <w:rFonts w:ascii="Arial" w:hAnsi="Arial" w:cs="Arial"/>
          <w:sz w:val="22"/>
          <w:szCs w:val="22"/>
        </w:rPr>
        <w:t xml:space="preserve"> – breaker only</w:t>
      </w:r>
      <w:r w:rsidRPr="00FF6CD6">
        <w:rPr>
          <w:rFonts w:ascii="Arial" w:hAnsi="Arial" w:cs="Arial"/>
          <w:sz w:val="22"/>
          <w:szCs w:val="22"/>
        </w:rPr>
        <w:t>:</w:t>
      </w:r>
      <w:r w:rsidRPr="00246518">
        <w:rPr>
          <w:rFonts w:ascii="Arial" w:hAnsi="Arial" w:cs="Arial"/>
          <w:sz w:val="22"/>
          <w:szCs w:val="22"/>
        </w:rPr>
        <w:t xml:space="preserve"> </w:t>
      </w:r>
      <w:r w:rsidR="006642AB">
        <w:rPr>
          <w:rFonts w:ascii="Arial" w:hAnsi="Arial" w:cs="Arial"/>
          <w:sz w:val="22"/>
          <w:szCs w:val="22"/>
        </w:rPr>
        <w:t>1,217</w:t>
      </w:r>
      <w:r w:rsidRPr="00246518">
        <w:rPr>
          <w:rFonts w:ascii="Arial" w:hAnsi="Arial" w:cs="Arial"/>
          <w:sz w:val="22"/>
          <w:szCs w:val="22"/>
        </w:rPr>
        <w:t xml:space="preserve"> kg (</w:t>
      </w:r>
      <w:r w:rsidR="007A54DC">
        <w:rPr>
          <w:rFonts w:ascii="Arial" w:hAnsi="Arial" w:cs="Arial"/>
          <w:sz w:val="22"/>
          <w:szCs w:val="22"/>
        </w:rPr>
        <w:t>2,683</w:t>
      </w:r>
      <w:r w:rsidRPr="00246518">
        <w:rPr>
          <w:rFonts w:ascii="Arial" w:hAnsi="Arial" w:cs="Arial"/>
          <w:sz w:val="22"/>
          <w:szCs w:val="22"/>
        </w:rPr>
        <w:t xml:space="preserve"> lbs</w:t>
      </w:r>
      <w:r w:rsidR="00846371">
        <w:rPr>
          <w:rFonts w:ascii="Arial" w:hAnsi="Arial" w:cs="Arial"/>
          <w:sz w:val="22"/>
          <w:szCs w:val="22"/>
        </w:rPr>
        <w:t>.</w:t>
      </w:r>
      <w:r w:rsidRPr="00246518">
        <w:rPr>
          <w:rFonts w:ascii="Arial" w:hAnsi="Arial" w:cs="Arial"/>
          <w:sz w:val="22"/>
          <w:szCs w:val="22"/>
        </w:rPr>
        <w:t>)</w:t>
      </w:r>
    </w:p>
    <w:p w14:paraId="2355A13E" w14:textId="3E70A1FF" w:rsidR="00A02674" w:rsidRPr="00246518" w:rsidRDefault="00A02674" w:rsidP="0008125F">
      <w:pPr>
        <w:ind w:left="360"/>
        <w:rPr>
          <w:rFonts w:ascii="Arial" w:hAnsi="Arial" w:cs="Arial"/>
          <w:sz w:val="22"/>
          <w:szCs w:val="22"/>
        </w:rPr>
      </w:pPr>
      <w:r w:rsidRPr="00FF6CD6">
        <w:rPr>
          <w:rFonts w:ascii="Arial" w:hAnsi="Arial" w:cs="Arial"/>
          <w:sz w:val="22"/>
          <w:szCs w:val="22"/>
        </w:rPr>
        <w:t>Frequency:</w:t>
      </w:r>
      <w:r w:rsidRPr="00246518">
        <w:rPr>
          <w:rFonts w:ascii="Arial" w:hAnsi="Arial" w:cs="Arial"/>
          <w:sz w:val="22"/>
          <w:szCs w:val="22"/>
        </w:rPr>
        <w:t xml:space="preserve"> </w:t>
      </w:r>
      <w:r w:rsidR="008F0C43">
        <w:rPr>
          <w:rFonts w:ascii="Arial" w:hAnsi="Arial" w:cs="Arial"/>
          <w:sz w:val="22"/>
          <w:szCs w:val="22"/>
        </w:rPr>
        <w:t>285</w:t>
      </w:r>
      <w:r w:rsidR="00846371">
        <w:rPr>
          <w:rFonts w:ascii="Arial" w:hAnsi="Arial" w:cs="Arial"/>
          <w:sz w:val="22"/>
          <w:szCs w:val="22"/>
        </w:rPr>
        <w:t>-</w:t>
      </w:r>
      <w:r w:rsidRPr="00246518">
        <w:rPr>
          <w:rFonts w:ascii="Arial" w:hAnsi="Arial" w:cs="Arial"/>
          <w:sz w:val="22"/>
          <w:szCs w:val="22"/>
        </w:rPr>
        <w:t>1,050 bpm</w:t>
      </w:r>
    </w:p>
    <w:p w14:paraId="18F0164D" w14:textId="77777777" w:rsidR="00B432AC" w:rsidRDefault="00B432AC">
      <w:pPr>
        <w:rPr>
          <w:rFonts w:ascii="Arial" w:hAnsi="Arial" w:cs="Arial"/>
          <w:sz w:val="22"/>
          <w:szCs w:val="22"/>
        </w:rPr>
      </w:pPr>
    </w:p>
    <w:p w14:paraId="449036A6" w14:textId="06DD399D" w:rsidR="00FF487B" w:rsidRPr="00246518" w:rsidRDefault="00FF487B">
      <w:pPr>
        <w:rPr>
          <w:rFonts w:ascii="Arial" w:hAnsi="Arial" w:cs="Arial"/>
          <w:sz w:val="22"/>
          <w:szCs w:val="22"/>
        </w:rPr>
      </w:pPr>
    </w:p>
    <w:sectPr w:rsidR="00FF487B" w:rsidRPr="002465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A0E3B" w14:textId="77777777" w:rsidR="00E0555E" w:rsidRDefault="00E0555E" w:rsidP="007F69DD">
      <w:r>
        <w:separator/>
      </w:r>
    </w:p>
  </w:endnote>
  <w:endnote w:type="continuationSeparator" w:id="0">
    <w:p w14:paraId="5B1CE5CC" w14:textId="77777777" w:rsidR="00E0555E" w:rsidRDefault="00E0555E" w:rsidP="007F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89AE" w14:textId="77777777" w:rsidR="007F69DD" w:rsidRPr="00246518" w:rsidRDefault="007F69DD" w:rsidP="007F69DD">
    <w:pPr>
      <w:rPr>
        <w:rFonts w:ascii="Arial" w:hAnsi="Arial" w:cs="Arial"/>
        <w:sz w:val="22"/>
        <w:szCs w:val="22"/>
      </w:rPr>
    </w:pPr>
    <w:r>
      <w:rPr>
        <w:rFonts w:ascii="Arial" w:hAnsi="Arial" w:cs="Arial"/>
        <w:sz w:val="22"/>
        <w:szCs w:val="22"/>
      </w:rPr>
      <w:t>3/25</w:t>
    </w:r>
  </w:p>
  <w:p w14:paraId="18D265C8" w14:textId="77777777" w:rsidR="007F69DD" w:rsidRDefault="007F6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8E844" w14:textId="77777777" w:rsidR="00E0555E" w:rsidRDefault="00E0555E" w:rsidP="007F69DD">
      <w:r>
        <w:separator/>
      </w:r>
    </w:p>
  </w:footnote>
  <w:footnote w:type="continuationSeparator" w:id="0">
    <w:p w14:paraId="32FC701D" w14:textId="77777777" w:rsidR="00E0555E" w:rsidRDefault="00E0555E" w:rsidP="007F6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A7398"/>
    <w:multiLevelType w:val="multilevel"/>
    <w:tmpl w:val="D790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6311B"/>
    <w:multiLevelType w:val="multilevel"/>
    <w:tmpl w:val="0C7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04371">
    <w:abstractNumId w:val="1"/>
  </w:num>
  <w:num w:numId="2" w16cid:durableId="53307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74"/>
    <w:rsid w:val="00063491"/>
    <w:rsid w:val="0008125F"/>
    <w:rsid w:val="00081662"/>
    <w:rsid w:val="000B00D0"/>
    <w:rsid w:val="000C0671"/>
    <w:rsid w:val="00243237"/>
    <w:rsid w:val="00246518"/>
    <w:rsid w:val="002F63EB"/>
    <w:rsid w:val="003043AB"/>
    <w:rsid w:val="00350710"/>
    <w:rsid w:val="00350F2D"/>
    <w:rsid w:val="003571DE"/>
    <w:rsid w:val="0038676C"/>
    <w:rsid w:val="00387057"/>
    <w:rsid w:val="003D4189"/>
    <w:rsid w:val="00450137"/>
    <w:rsid w:val="00467DC4"/>
    <w:rsid w:val="004D446D"/>
    <w:rsid w:val="0053287B"/>
    <w:rsid w:val="0064380A"/>
    <w:rsid w:val="006642AB"/>
    <w:rsid w:val="006F2422"/>
    <w:rsid w:val="00735D56"/>
    <w:rsid w:val="00737F67"/>
    <w:rsid w:val="0075694B"/>
    <w:rsid w:val="007A54DC"/>
    <w:rsid w:val="007F69DD"/>
    <w:rsid w:val="00846371"/>
    <w:rsid w:val="008707D7"/>
    <w:rsid w:val="00894280"/>
    <w:rsid w:val="008D7502"/>
    <w:rsid w:val="008F0C43"/>
    <w:rsid w:val="008F18EB"/>
    <w:rsid w:val="00907CDE"/>
    <w:rsid w:val="00977CB9"/>
    <w:rsid w:val="009B2A9B"/>
    <w:rsid w:val="00A02674"/>
    <w:rsid w:val="00A37D09"/>
    <w:rsid w:val="00A41C4E"/>
    <w:rsid w:val="00A44BCD"/>
    <w:rsid w:val="00AA6B81"/>
    <w:rsid w:val="00AF5129"/>
    <w:rsid w:val="00B432AC"/>
    <w:rsid w:val="00BA1703"/>
    <w:rsid w:val="00D24AF8"/>
    <w:rsid w:val="00DB206F"/>
    <w:rsid w:val="00E0555E"/>
    <w:rsid w:val="00EC7D02"/>
    <w:rsid w:val="00F33B6E"/>
    <w:rsid w:val="00F915E3"/>
    <w:rsid w:val="00FF487B"/>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4797"/>
  <w15:chartTrackingRefBased/>
  <w15:docId w15:val="{17A0B8DB-E195-EC44-ABF2-1E2A2A0F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6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6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6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6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674"/>
    <w:rPr>
      <w:rFonts w:eastAsiaTheme="majorEastAsia" w:cstheme="majorBidi"/>
      <w:color w:val="272727" w:themeColor="text1" w:themeTint="D8"/>
    </w:rPr>
  </w:style>
  <w:style w:type="paragraph" w:styleId="Title">
    <w:name w:val="Title"/>
    <w:basedOn w:val="Normal"/>
    <w:next w:val="Normal"/>
    <w:link w:val="TitleChar"/>
    <w:uiPriority w:val="10"/>
    <w:qFormat/>
    <w:rsid w:val="00A026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6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6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674"/>
    <w:rPr>
      <w:i/>
      <w:iCs/>
      <w:color w:val="404040" w:themeColor="text1" w:themeTint="BF"/>
    </w:rPr>
  </w:style>
  <w:style w:type="paragraph" w:styleId="ListParagraph">
    <w:name w:val="List Paragraph"/>
    <w:basedOn w:val="Normal"/>
    <w:uiPriority w:val="34"/>
    <w:qFormat/>
    <w:rsid w:val="00A02674"/>
    <w:pPr>
      <w:ind w:left="720"/>
      <w:contextualSpacing/>
    </w:pPr>
  </w:style>
  <w:style w:type="character" w:styleId="IntenseEmphasis">
    <w:name w:val="Intense Emphasis"/>
    <w:basedOn w:val="DefaultParagraphFont"/>
    <w:uiPriority w:val="21"/>
    <w:qFormat/>
    <w:rsid w:val="00A02674"/>
    <w:rPr>
      <w:i/>
      <w:iCs/>
      <w:color w:val="0F4761" w:themeColor="accent1" w:themeShade="BF"/>
    </w:rPr>
  </w:style>
  <w:style w:type="paragraph" w:styleId="IntenseQuote">
    <w:name w:val="Intense Quote"/>
    <w:basedOn w:val="Normal"/>
    <w:next w:val="Normal"/>
    <w:link w:val="IntenseQuoteChar"/>
    <w:uiPriority w:val="30"/>
    <w:qFormat/>
    <w:rsid w:val="00A02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674"/>
    <w:rPr>
      <w:i/>
      <w:iCs/>
      <w:color w:val="0F4761" w:themeColor="accent1" w:themeShade="BF"/>
    </w:rPr>
  </w:style>
  <w:style w:type="character" w:styleId="IntenseReference">
    <w:name w:val="Intense Reference"/>
    <w:basedOn w:val="DefaultParagraphFont"/>
    <w:uiPriority w:val="32"/>
    <w:qFormat/>
    <w:rsid w:val="00A02674"/>
    <w:rPr>
      <w:b/>
      <w:bCs/>
      <w:smallCaps/>
      <w:color w:val="0F4761" w:themeColor="accent1" w:themeShade="BF"/>
      <w:spacing w:val="5"/>
    </w:rPr>
  </w:style>
  <w:style w:type="paragraph" w:styleId="Caption">
    <w:name w:val="caption"/>
    <w:basedOn w:val="Normal"/>
    <w:next w:val="Normal"/>
    <w:uiPriority w:val="35"/>
    <w:unhideWhenUsed/>
    <w:qFormat/>
    <w:rsid w:val="00EC7D02"/>
    <w:pPr>
      <w:spacing w:after="200"/>
    </w:pPr>
    <w:rPr>
      <w:i/>
      <w:iCs/>
      <w:color w:val="0E2841" w:themeColor="text2"/>
      <w:sz w:val="18"/>
      <w:szCs w:val="18"/>
    </w:rPr>
  </w:style>
  <w:style w:type="paragraph" w:styleId="Revision">
    <w:name w:val="Revision"/>
    <w:hidden/>
    <w:uiPriority w:val="99"/>
    <w:semiHidden/>
    <w:rsid w:val="00387057"/>
  </w:style>
  <w:style w:type="paragraph" w:styleId="Header">
    <w:name w:val="header"/>
    <w:basedOn w:val="Normal"/>
    <w:link w:val="HeaderChar"/>
    <w:uiPriority w:val="99"/>
    <w:unhideWhenUsed/>
    <w:rsid w:val="007F69DD"/>
    <w:pPr>
      <w:tabs>
        <w:tab w:val="center" w:pos="4680"/>
        <w:tab w:val="right" w:pos="9360"/>
      </w:tabs>
    </w:pPr>
  </w:style>
  <w:style w:type="character" w:customStyle="1" w:styleId="HeaderChar">
    <w:name w:val="Header Char"/>
    <w:basedOn w:val="DefaultParagraphFont"/>
    <w:link w:val="Header"/>
    <w:uiPriority w:val="99"/>
    <w:rsid w:val="007F69DD"/>
  </w:style>
  <w:style w:type="paragraph" w:styleId="Footer">
    <w:name w:val="footer"/>
    <w:basedOn w:val="Normal"/>
    <w:link w:val="FooterChar"/>
    <w:uiPriority w:val="99"/>
    <w:unhideWhenUsed/>
    <w:rsid w:val="007F69DD"/>
    <w:pPr>
      <w:tabs>
        <w:tab w:val="center" w:pos="4680"/>
        <w:tab w:val="right" w:pos="9360"/>
      </w:tabs>
    </w:pPr>
  </w:style>
  <w:style w:type="character" w:customStyle="1" w:styleId="FooterChar">
    <w:name w:val="Footer Char"/>
    <w:basedOn w:val="DefaultParagraphFont"/>
    <w:link w:val="Footer"/>
    <w:uiPriority w:val="99"/>
    <w:rsid w:val="007F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8be8688-6625-4e52-80d8-c17f3a9ae08a}" enabled="0" method="" siteId="{58be8688-6625-4e52-80d8-c17f3a9ae08a}"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1221</Characters>
  <Application>Microsoft Office Word</Application>
  <DocSecurity>0</DocSecurity>
  <Lines>10</Lines>
  <Paragraphs>2</Paragraphs>
  <ScaleCrop>false</ScaleCrop>
  <Company>soudersmarcom</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Souders</dc:creator>
  <cp:keywords/>
  <dc:description/>
  <cp:lastModifiedBy>Jill Rick</cp:lastModifiedBy>
  <cp:revision>5</cp:revision>
  <dcterms:created xsi:type="dcterms:W3CDTF">2025-03-24T13:38:00Z</dcterms:created>
  <dcterms:modified xsi:type="dcterms:W3CDTF">2025-03-24T13:49:00Z</dcterms:modified>
</cp:coreProperties>
</file>